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093D113" wp14:paraId="2D0BEF96" wp14:textId="7C780D82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093D113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September Council Meeting Summary </w:t>
      </w:r>
    </w:p>
    <w:p xmlns:wp14="http://schemas.microsoft.com/office/word/2010/wordml" w:rsidP="6093D113" wp14:paraId="206C9810" wp14:textId="3772D1AC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6093D113" wp14:paraId="03929DE6" wp14:textId="3EFC0F81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5B599942" wp14:paraId="344B1394" wp14:textId="47043F6C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The meeting started with discus</w:t>
      </w:r>
      <w:r w:rsidRPr="5B599942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sion of the bonfire, the term’s Council Social Event. The Speaker reminded Council of where the event would be held and at what time. </w:t>
      </w:r>
    </w:p>
    <w:p w:rsidR="5B599942" w:rsidP="5B599942" w:rsidRDefault="5B599942" w14:paraId="26C8A259" w14:textId="59922451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51434BA4" w:rsidP="5B599942" w:rsidRDefault="51434BA4" w14:paraId="46ECD68E" w14:textId="68F9E71B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VP Admin then </w:t>
      </w:r>
      <w:r w:rsidRPr="5B599942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infromed</w:t>
      </w:r>
      <w:r w:rsidRPr="5B599942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council of the list of GSA and GH events for the fall. These were the </w:t>
      </w:r>
      <w:r w:rsidRPr="5B599942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grad</w:t>
      </w:r>
      <w:r w:rsidRPr="5B599942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student bonfire (Sept 12), pumpkin carving (</w:t>
      </w:r>
      <w:r w:rsidRPr="5B599942" w:rsidR="6BFEECC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O</w:t>
      </w:r>
      <w:r w:rsidRPr="5B599942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ct 22), </w:t>
      </w:r>
      <w:r w:rsidRPr="5B599942" w:rsidR="36DBCCD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beading workshop (Nov 13), and </w:t>
      </w:r>
      <w:r w:rsidRPr="5B599942" w:rsidR="36DBCCD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grad</w:t>
      </w:r>
      <w:r w:rsidRPr="5B599942" w:rsidR="36DBCCD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student rock climbing (Dec 3). </w:t>
      </w:r>
    </w:p>
    <w:p w:rsidR="5B599942" w:rsidP="5B599942" w:rsidRDefault="5B599942" w14:paraId="1E234D4C" w14:textId="2305C7C1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36DBCCDF" w:rsidP="5B599942" w:rsidRDefault="36DBCCDF" w14:paraId="722769D1" w14:textId="55D9B371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36DBCCD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Health and dental were next up on the meeting agenda, with the GM providing a breakdown of the services offered by the GSA </w:t>
      </w:r>
      <w:r w:rsidRPr="5B599942" w:rsidR="36DBCCD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regarding</w:t>
      </w:r>
      <w:r w:rsidRPr="5B599942" w:rsidR="36DBCCD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Health, Dental, GRT, Legal Care, Advising Support, </w:t>
      </w:r>
      <w:r w:rsidRPr="5B599942" w:rsidR="79D380C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Funding Options, Tax </w:t>
      </w:r>
      <w:r w:rsidRPr="5B599942" w:rsidR="79D380C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Aid</w:t>
      </w:r>
      <w:r w:rsidRPr="5B599942" w:rsidR="79D380C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graduate spaces on campus to book and use. </w:t>
      </w:r>
    </w:p>
    <w:p w:rsidR="5B599942" w:rsidP="5B599942" w:rsidRDefault="5B599942" w14:paraId="47652384" w14:textId="46E74A80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79D380C4" w:rsidP="5B599942" w:rsidRDefault="79D380C4" w14:paraId="2ED5E8F7" w14:textId="7CE61C07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79D380C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Councilors raised concerns about the </w:t>
      </w:r>
      <w:r w:rsidRPr="5B599942" w:rsidR="79D380C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EmpowerMe</w:t>
      </w:r>
      <w:r w:rsidRPr="5B599942" w:rsidR="79D380C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service, a part of the health package provided by the GSA and informed the rest of council that sometimes this platform may be unavailable to students during the interim period between semesters. </w:t>
      </w: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GM informed council that the GSA exec team would </w:t>
      </w: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touch base</w:t>
      </w: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with </w:t>
      </w: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EmpowerMe</w:t>
      </w: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get more info on their access policies.</w:t>
      </w:r>
    </w:p>
    <w:p w:rsidR="5B599942" w:rsidP="5B599942" w:rsidRDefault="5B599942" w14:paraId="38B24C69" w14:textId="5AA0EA3A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08E3DDE" w:rsidP="5B599942" w:rsidRDefault="408E3DDE" w14:paraId="654873D7" w14:textId="5A6CE45A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Council</w:t>
      </w: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also raised questions regarding whether parents would be covered, and the GM confirmed that parental accounts are not included and covered by the service. </w:t>
      </w: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Similarily</w:t>
      </w:r>
      <w:r w:rsidRPr="5B599942" w:rsidR="408E3DD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childcare services </w:t>
      </w:r>
      <w:r w:rsidRPr="5B599942" w:rsidR="1CE62E3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are also not included under student coverage. </w:t>
      </w:r>
    </w:p>
    <w:p w:rsidR="5B599942" w:rsidP="5B599942" w:rsidRDefault="5B599942" w14:paraId="1F956F88" w14:textId="1E29E0D4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1CE62E3D" w:rsidP="5B599942" w:rsidRDefault="1CE62E3D" w14:paraId="1934577B" w14:textId="68736CAE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1CE62E3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The executive team then gave their updates covering </w:t>
      </w:r>
      <w:r w:rsidRPr="5B599942" w:rsidR="1CE62E3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grad</w:t>
      </w:r>
      <w:r w:rsidRPr="5B599942" w:rsidR="1CE62E3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orientation, hiring of staff in GSA, launch of strategic plan, ombuds</w:t>
      </w:r>
      <w:r w:rsidRPr="5B599942" w:rsidR="2C3E501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-person hiring, and finally the memorandum of understanding (MOU) between the University, WUSA, and GSA. </w:t>
      </w:r>
      <w:r w:rsidRPr="5B599942" w:rsidR="2C3E501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Overall</w:t>
      </w:r>
      <w:r w:rsidRPr="5B599942" w:rsidR="2C3E501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the exec team w</w:t>
      </w:r>
      <w:r w:rsidRPr="5B599942" w:rsidR="5DF9131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ere happy with </w:t>
      </w:r>
      <w:r w:rsidRPr="5B599942" w:rsidR="5DF9131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graduate</w:t>
      </w:r>
      <w:r w:rsidRPr="5B599942" w:rsidR="5DF9131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orientation. Approx 930 students registered for the event with 700 attending and 600 </w:t>
      </w:r>
      <w:r w:rsidRPr="5B599942" w:rsidR="5DF9131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participating</w:t>
      </w:r>
      <w:r w:rsidRPr="5B599942" w:rsidR="5DF9131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in the </w:t>
      </w:r>
      <w:r w:rsidRPr="5B599942" w:rsidR="5DF9131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grad</w:t>
      </w:r>
      <w:r w:rsidRPr="5B599942" w:rsidR="5DF9131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social, all of which are increases from previous years. In terms of hiring, the exec team has been hard at work getting</w:t>
      </w:r>
      <w:r w:rsidRPr="5B599942" w:rsidR="5951C93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all our VPs and other </w:t>
      </w:r>
      <w:r w:rsidRPr="5B599942" w:rsidR="5951C93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position</w:t>
      </w:r>
      <w:r w:rsidRPr="5B599942" w:rsidR="5951C93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onboarded with the exception of Office Coordinator which they are still looking for. </w:t>
      </w:r>
      <w:r w:rsidRPr="5B599942" w:rsidR="5951C93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The university is still </w:t>
      </w:r>
      <w:r w:rsidRPr="5B599942" w:rsidR="5951C93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in the process of hiring</w:t>
      </w:r>
      <w:r w:rsidRPr="5B599942" w:rsidR="5951C93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 Ombudsperson and will let the GSA know </w:t>
      </w:r>
      <w:r w:rsidRPr="5B599942" w:rsidR="12C7A3E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when they have updates on this front, and finally the strategic plan is set to launch by the start of October, and it can be found </w:t>
      </w:r>
      <w:r w:rsidRPr="5B599942" w:rsidR="12C7A3E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in</w:t>
      </w:r>
      <w:r w:rsidRPr="5B599942" w:rsidR="12C7A3E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our GSA website. </w:t>
      </w:r>
    </w:p>
    <w:p w:rsidR="5B599942" w:rsidP="5B599942" w:rsidRDefault="5B599942" w14:paraId="7C813444" w14:textId="77024FC9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12C7A3E6" w:rsidP="5B599942" w:rsidRDefault="12C7A3E6" w14:paraId="257E5858" w14:textId="3C9C15BE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12C7A3E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 councilor asked a question about whether an influx of international students </w:t>
      </w:r>
      <w:r w:rsidRPr="5B599942" w:rsidR="1898974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(seen in other </w:t>
      </w:r>
      <w:r w:rsidRPr="5B599942" w:rsidR="7A83F2F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universities</w:t>
      </w:r>
      <w:r w:rsidRPr="5B599942" w:rsidR="1898974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colleges) </w:t>
      </w:r>
      <w:r w:rsidRPr="5B599942" w:rsidR="12C7A3E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may affect the GSA’s numbers and </w:t>
      </w:r>
      <w:r w:rsidRPr="5B599942" w:rsidR="00ECD7D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its</w:t>
      </w:r>
      <w:r w:rsidRPr="5B599942" w:rsidR="12C7A3E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budget. The president responded that these changes were primarily affecting the undergraduate level</w:t>
      </w:r>
      <w:r w:rsidRPr="5B599942" w:rsidR="5AC927B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(</w:t>
      </w:r>
      <w:r w:rsidRPr="5B599942" w:rsidR="5AC927B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largely in</w:t>
      </w:r>
      <w:r w:rsidRPr="5B599942" w:rsidR="5AC927B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colleges and </w:t>
      </w:r>
      <w:r w:rsidRPr="5B599942" w:rsidR="0E2228F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not U15 universities) with</w:t>
      </w:r>
      <w:r w:rsidRPr="5B599942" w:rsidR="12C7A3E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5B599942" w:rsidR="16D946A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minimal impact at the graduate student population</w:t>
      </w:r>
      <w:r w:rsidRPr="5B599942" w:rsidR="3DBE100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While the university has been experiencing a financial deficit since last year, 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it is not specifically tied to international students. </w:t>
      </w:r>
    </w:p>
    <w:p w:rsidR="5B599942" w:rsidP="5B599942" w:rsidRDefault="5B599942" w14:paraId="2FA91E5A" w14:textId="4890C025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1D975ED" w:rsidP="5B599942" w:rsidRDefault="21D975ED" w14:paraId="07EEB0C7" w14:textId="7655BF36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The Board Deputy chair then gave updates on the approval of the two VPs, approval of the annual budget and informed 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council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that the WUSA goose (a bronze goose statue in front of PAC) was also approved. </w:t>
      </w:r>
    </w:p>
    <w:p w:rsidR="5B599942" w:rsidP="5B599942" w:rsidRDefault="5B599942" w14:paraId="59B10AC6" w14:textId="44514854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787FEDCF" w:rsidP="5B599942" w:rsidRDefault="787FEDCF" w14:paraId="72E81E8B" w14:textId="07888F2E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787FEDCF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oncerns 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regarding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communication between 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dGSAs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GSA were raised. The GM responded that it is something that we would discuss in the next council meeting where we will go over 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dGSA</w:t>
      </w:r>
      <w:r w:rsidRPr="5B599942" w:rsidR="21D975ED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guidelines </w:t>
      </w:r>
      <w:r w:rsidRPr="5B599942" w:rsidR="6241217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and how the two groups can better </w:t>
      </w:r>
      <w:r w:rsidRPr="5B599942" w:rsidR="6241217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establish</w:t>
      </w:r>
      <w:r w:rsidRPr="5B599942" w:rsidR="6241217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communication. </w:t>
      </w:r>
    </w:p>
    <w:p w:rsidR="5B599942" w:rsidP="5B599942" w:rsidRDefault="5B599942" w14:paraId="7B75A33B" w14:textId="54412A10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90D5B88" w:rsidP="5B599942" w:rsidRDefault="490D5B88" w14:paraId="6A5347C5" w14:textId="7563D066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B599942" w:rsidR="490D5B8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Finally, the Speaker and GM reminded </w:t>
      </w:r>
      <w:r w:rsidRPr="5B599942" w:rsidR="490D5B8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council</w:t>
      </w:r>
      <w:r w:rsidRPr="5B599942" w:rsidR="490D5B8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that each Council member would be eligible for renumeration, </w:t>
      </w:r>
      <w:r w:rsidRPr="5B599942" w:rsidR="490D5B8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provided that</w:t>
      </w:r>
      <w:r w:rsidRPr="5B599942" w:rsidR="490D5B8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they sign the Councilor contract and abide by the rules of active participation and attendance </w:t>
      </w:r>
      <w:r w:rsidRPr="5B599942" w:rsidR="490D5B8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to</w:t>
      </w:r>
      <w:r w:rsidRPr="5B599942" w:rsidR="490D5B8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council meetings. </w:t>
      </w:r>
      <w:r w:rsidRPr="5B599942" w:rsidR="19FC6C9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Council members </w:t>
      </w:r>
      <w:r w:rsidRPr="5B599942" w:rsidR="19FC6C9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are required to</w:t>
      </w:r>
      <w:r w:rsidRPr="5B599942" w:rsidR="19FC6C9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fill out and send this contract as per GP-20 </w:t>
      </w:r>
      <w:r w:rsidRPr="5B599942" w:rsidR="19FC6C9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in order to</w:t>
      </w:r>
      <w:r w:rsidRPr="5B599942" w:rsidR="19FC6C9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receive renumeration. </w:t>
      </w:r>
    </w:p>
    <w:p xmlns:wp14="http://schemas.microsoft.com/office/word/2010/wordml" w:rsidP="6093D113" wp14:paraId="09CF0D7C" wp14:textId="3B44A5F0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6093D113" wp14:paraId="777A9CF0" wp14:textId="7B8EF5EE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6093D113" wp14:paraId="78B186FD" wp14:textId="1923A0C2">
      <w:pPr>
        <w:spacing w:after="0" w:line="240" w:lineRule="auto"/>
        <w:contextualSpacing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093D113" w:rsidR="51434B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Adjournment.</w:t>
      </w:r>
    </w:p>
    <w:p xmlns:wp14="http://schemas.microsoft.com/office/word/2010/wordml" wp14:paraId="2C078E63" wp14:textId="32D82BB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B894A"/>
    <w:rsid w:val="00B42935"/>
    <w:rsid w:val="00E9F59D"/>
    <w:rsid w:val="00ECD7D5"/>
    <w:rsid w:val="0291A861"/>
    <w:rsid w:val="0325A61C"/>
    <w:rsid w:val="066AFA9C"/>
    <w:rsid w:val="0E2228FB"/>
    <w:rsid w:val="116586B7"/>
    <w:rsid w:val="12C7A3E6"/>
    <w:rsid w:val="16D946AA"/>
    <w:rsid w:val="17A3AD48"/>
    <w:rsid w:val="17DCCAD1"/>
    <w:rsid w:val="1898974E"/>
    <w:rsid w:val="19FC6C93"/>
    <w:rsid w:val="1A68F98C"/>
    <w:rsid w:val="1CE62E3D"/>
    <w:rsid w:val="21D975ED"/>
    <w:rsid w:val="21F72A52"/>
    <w:rsid w:val="2C3E5018"/>
    <w:rsid w:val="2CE8CA97"/>
    <w:rsid w:val="3491743F"/>
    <w:rsid w:val="349EDAD3"/>
    <w:rsid w:val="3660B8FA"/>
    <w:rsid w:val="36DBCCDF"/>
    <w:rsid w:val="3BF74E6F"/>
    <w:rsid w:val="3C5594E2"/>
    <w:rsid w:val="3DBE1004"/>
    <w:rsid w:val="3F51203A"/>
    <w:rsid w:val="3F8BAF79"/>
    <w:rsid w:val="408E3DDE"/>
    <w:rsid w:val="4103F1A5"/>
    <w:rsid w:val="43DD060F"/>
    <w:rsid w:val="448B894A"/>
    <w:rsid w:val="46DF42BD"/>
    <w:rsid w:val="490D5B88"/>
    <w:rsid w:val="4B036B4D"/>
    <w:rsid w:val="4F84DD27"/>
    <w:rsid w:val="51434BA4"/>
    <w:rsid w:val="52E21C30"/>
    <w:rsid w:val="5792BEA6"/>
    <w:rsid w:val="58B9CB47"/>
    <w:rsid w:val="5951C930"/>
    <w:rsid w:val="5AC927BD"/>
    <w:rsid w:val="5B599942"/>
    <w:rsid w:val="5BE4E558"/>
    <w:rsid w:val="5DF9131D"/>
    <w:rsid w:val="6093D113"/>
    <w:rsid w:val="62412177"/>
    <w:rsid w:val="64C45999"/>
    <w:rsid w:val="6BFEECCA"/>
    <w:rsid w:val="6DD3002F"/>
    <w:rsid w:val="6FDA9DA7"/>
    <w:rsid w:val="71DB3D23"/>
    <w:rsid w:val="74A2A622"/>
    <w:rsid w:val="7691DBB0"/>
    <w:rsid w:val="77466EF5"/>
    <w:rsid w:val="786C4C99"/>
    <w:rsid w:val="787FEDCF"/>
    <w:rsid w:val="79D380C4"/>
    <w:rsid w:val="7A83F2F6"/>
    <w:rsid w:val="7CD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A06D7"/>
  <w15:chartTrackingRefBased/>
  <w15:docId w15:val="{6A2F0238-9468-4472-8F41-1E7DC34C70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FF2EF612FF40AAAA6124C2F75D86" ma:contentTypeVersion="4" ma:contentTypeDescription="Create a new document." ma:contentTypeScope="" ma:versionID="5308a994e597e43f61dd4853e89f2234">
  <xsd:schema xmlns:xsd="http://www.w3.org/2001/XMLSchema" xmlns:xs="http://www.w3.org/2001/XMLSchema" xmlns:p="http://schemas.microsoft.com/office/2006/metadata/properties" xmlns:ns2="0a06adce-8130-4512-b716-61d7c24b1051" targetNamespace="http://schemas.microsoft.com/office/2006/metadata/properties" ma:root="true" ma:fieldsID="feb895cd155cc60940ac14ef1ef395c2" ns2:_="">
    <xsd:import namespace="0a06adce-8130-4512-b716-61d7c24b1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6adce-8130-4512-b716-61d7c24b1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B822B7-0C1A-44DC-ADF9-90125CE6E063}"/>
</file>

<file path=customXml/itemProps2.xml><?xml version="1.0" encoding="utf-8"?>
<ds:datastoreItem xmlns:ds="http://schemas.openxmlformats.org/officeDocument/2006/customXml" ds:itemID="{809A61F1-1233-4FBE-95CB-9F62AF35C182}"/>
</file>

<file path=customXml/itemProps3.xml><?xml version="1.0" encoding="utf-8"?>
<ds:datastoreItem xmlns:ds="http://schemas.openxmlformats.org/officeDocument/2006/customXml" ds:itemID="{351809F6-982D-4A1E-BC44-B028D97988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GSA Council Speaker</dc:creator>
  <keywords/>
  <dc:description/>
  <dcterms:created xsi:type="dcterms:W3CDTF">2024-10-09T19:38:11.0000000Z</dcterms:created>
  <dcterms:modified xsi:type="dcterms:W3CDTF">2024-10-09T20:09:39.5875311Z</dcterms:modified>
  <lastModifiedBy>GSA Council Speaker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0x0101003471FF2EF612FF40AAAA6124C2F75D86</vt:lpwstr>
  </property>
</Properties>
</file>