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35D25" w14:textId="33776F35" w:rsidR="00140151" w:rsidRDefault="00140151" w:rsidP="00140151">
      <w:pPr>
        <w:rPr>
          <w:sz w:val="28"/>
          <w:szCs w:val="28"/>
        </w:rPr>
      </w:pPr>
      <w:r w:rsidRPr="00BE5835">
        <w:rPr>
          <w:rFonts w:ascii="Arial" w:hAnsi="Arial" w:cs="Arial"/>
          <w:noProof/>
          <w:lang w:val="en-US"/>
        </w:rPr>
        <w:drawing>
          <wp:inline distT="0" distB="0" distL="0" distR="0" wp14:anchorId="289F9A8C" wp14:editId="7F3871EC">
            <wp:extent cx="1480185" cy="522605"/>
            <wp:effectExtent l="0" t="0" r="5715" b="0"/>
            <wp:docPr id="1" name="Picture 1" descr="Description: http://www.dynamicsteps.com/newsmanager/articlefiles/racquetball-logo_89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dynamicsteps.com/newsmanager/articlefiles/racquetball-logo_89_larg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0185" cy="522605"/>
                    </a:xfrm>
                    <a:prstGeom prst="rect">
                      <a:avLst/>
                    </a:prstGeom>
                    <a:noFill/>
                    <a:ln>
                      <a:noFill/>
                    </a:ln>
                  </pic:spPr>
                </pic:pic>
              </a:graphicData>
            </a:graphic>
          </wp:inline>
        </w:drawing>
      </w:r>
    </w:p>
    <w:p w14:paraId="22DA37E9" w14:textId="77777777" w:rsidR="00140151" w:rsidRDefault="00140151" w:rsidP="00140151">
      <w:pPr>
        <w:rPr>
          <w:sz w:val="28"/>
          <w:szCs w:val="28"/>
        </w:rPr>
      </w:pPr>
    </w:p>
    <w:p w14:paraId="6E94778E" w14:textId="38EC2ADE" w:rsidR="00140151" w:rsidRPr="007F38BA" w:rsidRDefault="007F38BA" w:rsidP="00140151">
      <w:pPr>
        <w:rPr>
          <w:rFonts w:ascii="Arial" w:hAnsi="Arial" w:cs="Arial"/>
          <w:b/>
          <w:bCs/>
          <w:sz w:val="24"/>
          <w:szCs w:val="24"/>
        </w:rPr>
      </w:pPr>
      <w:r w:rsidRPr="007F38BA">
        <w:rPr>
          <w:rFonts w:ascii="Arial" w:hAnsi="Arial" w:cs="Arial"/>
          <w:b/>
          <w:bCs/>
          <w:sz w:val="24"/>
          <w:szCs w:val="24"/>
        </w:rPr>
        <w:t xml:space="preserve">Racquetball Canada is Hiring a Financial Administrator </w:t>
      </w:r>
    </w:p>
    <w:p w14:paraId="5A1E3ED9" w14:textId="77777777" w:rsidR="007F38BA" w:rsidRPr="007F38BA" w:rsidRDefault="007F38BA" w:rsidP="00140151">
      <w:pPr>
        <w:textAlignment w:val="baseline"/>
        <w:rPr>
          <w:rFonts w:ascii="Arial" w:eastAsia="Times New Roman" w:hAnsi="Arial" w:cs="Arial"/>
          <w:b/>
          <w:bCs/>
          <w:color w:val="292728"/>
          <w:sz w:val="24"/>
          <w:szCs w:val="24"/>
          <w:bdr w:val="none" w:sz="0" w:space="0" w:color="auto" w:frame="1"/>
          <w:lang w:eastAsia="en-CA"/>
        </w:rPr>
      </w:pPr>
    </w:p>
    <w:p w14:paraId="641B6C74" w14:textId="6C2B01E1" w:rsidR="00140151" w:rsidRPr="004B6C60" w:rsidRDefault="00140151" w:rsidP="004B6C60">
      <w:pPr>
        <w:textAlignment w:val="baseline"/>
        <w:rPr>
          <w:rFonts w:ascii="Arial" w:eastAsia="Times New Roman" w:hAnsi="Arial" w:cs="Arial"/>
          <w:color w:val="292728"/>
          <w:sz w:val="24"/>
          <w:szCs w:val="24"/>
          <w:lang w:val="fr-CA"/>
        </w:rPr>
      </w:pPr>
      <w:r w:rsidRPr="004B6C60">
        <w:rPr>
          <w:rFonts w:ascii="Arial" w:eastAsia="Times New Roman" w:hAnsi="Arial" w:cs="Arial"/>
          <w:b/>
          <w:bCs/>
          <w:color w:val="292728"/>
          <w:sz w:val="24"/>
          <w:szCs w:val="24"/>
          <w:bdr w:val="none" w:sz="0" w:space="0" w:color="auto" w:frame="1"/>
          <w:lang w:val="fr-CA"/>
        </w:rPr>
        <w:t>Position Type</w:t>
      </w:r>
      <w:r w:rsidRPr="004B6C60">
        <w:rPr>
          <w:rFonts w:ascii="Arial" w:eastAsia="Times New Roman" w:hAnsi="Arial" w:cs="Arial"/>
          <w:color w:val="292728"/>
          <w:sz w:val="24"/>
          <w:szCs w:val="24"/>
          <w:lang w:val="fr-CA"/>
        </w:rPr>
        <w:br/>
      </w:r>
      <w:r w:rsidR="007F38BA" w:rsidRPr="004B6C60">
        <w:rPr>
          <w:rFonts w:ascii="Arial" w:eastAsia="Times New Roman" w:hAnsi="Arial" w:cs="Arial"/>
          <w:color w:val="292728"/>
          <w:sz w:val="24"/>
          <w:szCs w:val="24"/>
          <w:lang w:val="fr-CA"/>
        </w:rPr>
        <w:t xml:space="preserve">Part </w:t>
      </w:r>
      <w:r w:rsidR="004B6C60" w:rsidRPr="004B6C60">
        <w:rPr>
          <w:rFonts w:ascii="Arial" w:eastAsia="Times New Roman" w:hAnsi="Arial" w:cs="Arial"/>
          <w:color w:val="292728"/>
          <w:sz w:val="24"/>
          <w:szCs w:val="24"/>
          <w:lang w:val="fr-CA"/>
        </w:rPr>
        <w:t>–</w:t>
      </w:r>
      <w:r w:rsidRPr="004B6C60">
        <w:rPr>
          <w:rFonts w:ascii="Arial" w:eastAsia="Times New Roman" w:hAnsi="Arial" w:cs="Arial"/>
          <w:color w:val="292728"/>
          <w:sz w:val="24"/>
          <w:szCs w:val="24"/>
          <w:lang w:val="fr-CA"/>
        </w:rPr>
        <w:t xml:space="preserve"> Time</w:t>
      </w:r>
    </w:p>
    <w:p w14:paraId="44C4A69E" w14:textId="77777777" w:rsidR="004B6C60" w:rsidRPr="00140151" w:rsidRDefault="004B6C60" w:rsidP="00140151">
      <w:pPr>
        <w:textAlignment w:val="baseline"/>
        <w:rPr>
          <w:rFonts w:ascii="Arial" w:eastAsia="Times New Roman" w:hAnsi="Arial" w:cs="Arial"/>
          <w:color w:val="292728"/>
          <w:sz w:val="24"/>
          <w:szCs w:val="24"/>
          <w:lang w:val="fr-CA" w:eastAsia="en-CA"/>
        </w:rPr>
      </w:pPr>
    </w:p>
    <w:p w14:paraId="0B1C822C" w14:textId="37B485E1" w:rsidR="00140151" w:rsidRDefault="00140151" w:rsidP="00140151">
      <w:pPr>
        <w:textAlignment w:val="baseline"/>
        <w:rPr>
          <w:rFonts w:ascii="Arial" w:eastAsia="Times New Roman" w:hAnsi="Arial" w:cs="Arial"/>
          <w:color w:val="292728"/>
          <w:sz w:val="24"/>
          <w:szCs w:val="24"/>
          <w:lang w:eastAsia="en-CA"/>
        </w:rPr>
      </w:pPr>
      <w:r w:rsidRPr="00140151">
        <w:rPr>
          <w:rFonts w:ascii="Arial" w:eastAsia="Times New Roman" w:hAnsi="Arial" w:cs="Arial"/>
          <w:b/>
          <w:bCs/>
          <w:color w:val="292728"/>
          <w:sz w:val="24"/>
          <w:szCs w:val="24"/>
          <w:bdr w:val="none" w:sz="0" w:space="0" w:color="auto" w:frame="1"/>
          <w:lang w:eastAsia="en-CA"/>
        </w:rPr>
        <w:t>Application Deadline Date</w:t>
      </w:r>
      <w:r w:rsidRPr="00140151">
        <w:rPr>
          <w:rFonts w:ascii="Arial" w:eastAsia="Times New Roman" w:hAnsi="Arial" w:cs="Arial"/>
          <w:color w:val="292728"/>
          <w:sz w:val="24"/>
          <w:szCs w:val="24"/>
          <w:lang w:eastAsia="en-CA"/>
        </w:rPr>
        <w:br/>
      </w:r>
      <w:r w:rsidR="002214C3">
        <w:rPr>
          <w:rFonts w:ascii="Arial" w:eastAsia="Times New Roman" w:hAnsi="Arial" w:cs="Arial"/>
          <w:color w:val="292728"/>
          <w:sz w:val="24"/>
          <w:szCs w:val="24"/>
          <w:lang w:eastAsia="en-CA"/>
        </w:rPr>
        <w:t>December 6</w:t>
      </w:r>
      <w:r w:rsidRPr="00140151">
        <w:rPr>
          <w:rFonts w:ascii="Arial" w:eastAsia="Times New Roman" w:hAnsi="Arial" w:cs="Arial"/>
          <w:color w:val="292728"/>
          <w:sz w:val="24"/>
          <w:szCs w:val="24"/>
          <w:lang w:eastAsia="en-CA"/>
        </w:rPr>
        <w:t>, 2021</w:t>
      </w:r>
    </w:p>
    <w:p w14:paraId="5472CEB7" w14:textId="77777777" w:rsidR="004B6C60" w:rsidRPr="00140151" w:rsidRDefault="004B6C60" w:rsidP="00140151">
      <w:pPr>
        <w:textAlignment w:val="baseline"/>
        <w:rPr>
          <w:rFonts w:ascii="Arial" w:eastAsia="Times New Roman" w:hAnsi="Arial" w:cs="Arial"/>
          <w:color w:val="292728"/>
          <w:sz w:val="24"/>
          <w:szCs w:val="24"/>
          <w:lang w:eastAsia="en-CA"/>
        </w:rPr>
      </w:pPr>
    </w:p>
    <w:p w14:paraId="3504EB36" w14:textId="77777777" w:rsidR="004B6C60" w:rsidRDefault="00140151" w:rsidP="00140151">
      <w:pPr>
        <w:textAlignment w:val="baseline"/>
        <w:rPr>
          <w:rFonts w:ascii="Arial" w:eastAsia="Times New Roman" w:hAnsi="Arial" w:cs="Arial"/>
          <w:color w:val="292728"/>
          <w:sz w:val="24"/>
          <w:szCs w:val="24"/>
          <w:lang w:eastAsia="en-CA"/>
        </w:rPr>
      </w:pPr>
      <w:r w:rsidRPr="00140151">
        <w:rPr>
          <w:rFonts w:ascii="Arial" w:eastAsia="Times New Roman" w:hAnsi="Arial" w:cs="Arial"/>
          <w:b/>
          <w:bCs/>
          <w:color w:val="292728"/>
          <w:sz w:val="24"/>
          <w:szCs w:val="24"/>
          <w:bdr w:val="none" w:sz="0" w:space="0" w:color="auto" w:frame="1"/>
          <w:lang w:eastAsia="en-CA"/>
        </w:rPr>
        <w:t>Job Location</w:t>
      </w:r>
      <w:r w:rsidRPr="00140151">
        <w:rPr>
          <w:rFonts w:ascii="Arial" w:eastAsia="Times New Roman" w:hAnsi="Arial" w:cs="Arial"/>
          <w:color w:val="292728"/>
          <w:sz w:val="24"/>
          <w:szCs w:val="24"/>
          <w:lang w:eastAsia="en-CA"/>
        </w:rPr>
        <w:br/>
      </w:r>
      <w:r w:rsidR="004B6C60">
        <w:rPr>
          <w:rFonts w:ascii="Arial" w:eastAsia="Times New Roman" w:hAnsi="Arial" w:cs="Arial"/>
          <w:color w:val="292728"/>
          <w:sz w:val="24"/>
          <w:szCs w:val="24"/>
          <w:lang w:eastAsia="en-CA"/>
        </w:rPr>
        <w:t xml:space="preserve">Remote </w:t>
      </w:r>
    </w:p>
    <w:p w14:paraId="2573C353" w14:textId="77777777" w:rsidR="004B6C60" w:rsidRDefault="004B6C60" w:rsidP="00140151">
      <w:pPr>
        <w:textAlignment w:val="baseline"/>
        <w:rPr>
          <w:rFonts w:ascii="Arial" w:eastAsia="Times New Roman" w:hAnsi="Arial" w:cs="Arial"/>
          <w:color w:val="292728"/>
          <w:sz w:val="24"/>
          <w:szCs w:val="24"/>
          <w:lang w:eastAsia="en-CA"/>
        </w:rPr>
      </w:pPr>
    </w:p>
    <w:p w14:paraId="15FCC73A" w14:textId="77777777" w:rsidR="004B6C60" w:rsidRDefault="004B6C60" w:rsidP="00140151">
      <w:pPr>
        <w:textAlignment w:val="baseline"/>
        <w:rPr>
          <w:rFonts w:ascii="Arial" w:eastAsia="Times New Roman" w:hAnsi="Arial" w:cs="Arial"/>
          <w:color w:val="292728"/>
          <w:sz w:val="24"/>
          <w:szCs w:val="24"/>
          <w:lang w:eastAsia="en-CA"/>
        </w:rPr>
      </w:pPr>
      <w:r w:rsidRPr="004B6C60">
        <w:rPr>
          <w:rFonts w:ascii="Arial" w:eastAsia="Times New Roman" w:hAnsi="Arial" w:cs="Arial"/>
          <w:b/>
          <w:bCs/>
          <w:color w:val="292728"/>
          <w:sz w:val="24"/>
          <w:szCs w:val="24"/>
          <w:lang w:eastAsia="en-CA"/>
        </w:rPr>
        <w:t>Hours:</w:t>
      </w:r>
      <w:r>
        <w:rPr>
          <w:rFonts w:ascii="Arial" w:eastAsia="Times New Roman" w:hAnsi="Arial" w:cs="Arial"/>
          <w:color w:val="292728"/>
          <w:sz w:val="24"/>
          <w:szCs w:val="24"/>
          <w:lang w:eastAsia="en-CA"/>
        </w:rPr>
        <w:t xml:space="preserve"> </w:t>
      </w:r>
    </w:p>
    <w:p w14:paraId="14705115" w14:textId="7BDBEF34" w:rsidR="00140151" w:rsidRPr="00140151" w:rsidRDefault="004B6C60" w:rsidP="00140151">
      <w:pPr>
        <w:textAlignment w:val="baseline"/>
        <w:rPr>
          <w:rFonts w:ascii="Arial" w:eastAsia="Times New Roman" w:hAnsi="Arial" w:cs="Arial"/>
          <w:color w:val="292728"/>
          <w:sz w:val="24"/>
          <w:szCs w:val="24"/>
          <w:lang w:eastAsia="en-CA"/>
        </w:rPr>
      </w:pPr>
      <w:r>
        <w:rPr>
          <w:rFonts w:ascii="Arial" w:eastAsia="Times New Roman" w:hAnsi="Arial" w:cs="Arial"/>
          <w:color w:val="292728"/>
          <w:sz w:val="24"/>
          <w:szCs w:val="24"/>
          <w:lang w:eastAsia="en-CA"/>
        </w:rPr>
        <w:t>Flexible (some evenings and weekends required during busy times)</w:t>
      </w:r>
      <w:r w:rsidR="00140151" w:rsidRPr="00140151">
        <w:rPr>
          <w:rFonts w:ascii="Arial" w:eastAsia="Times New Roman" w:hAnsi="Arial" w:cs="Arial"/>
          <w:color w:val="292728"/>
          <w:sz w:val="24"/>
          <w:szCs w:val="24"/>
          <w:lang w:eastAsia="en-CA"/>
        </w:rPr>
        <w:br/>
      </w:r>
    </w:p>
    <w:p w14:paraId="4CC0E7A7" w14:textId="07A9C1B8" w:rsidR="00140151" w:rsidRDefault="00140151" w:rsidP="00140151">
      <w:pPr>
        <w:textAlignment w:val="baseline"/>
        <w:rPr>
          <w:rFonts w:ascii="Arial" w:eastAsia="Times New Roman" w:hAnsi="Arial" w:cs="Arial"/>
          <w:b/>
          <w:bCs/>
          <w:color w:val="292728"/>
          <w:sz w:val="24"/>
          <w:szCs w:val="24"/>
          <w:bdr w:val="none" w:sz="0" w:space="0" w:color="auto" w:frame="1"/>
          <w:lang w:eastAsia="en-CA"/>
        </w:rPr>
      </w:pPr>
      <w:bookmarkStart w:id="0" w:name="_Hlk87857733"/>
      <w:bookmarkEnd w:id="0"/>
      <w:r w:rsidRPr="00140151">
        <w:rPr>
          <w:rFonts w:ascii="Arial" w:eastAsia="Times New Roman" w:hAnsi="Arial" w:cs="Arial"/>
          <w:b/>
          <w:bCs/>
          <w:color w:val="292728"/>
          <w:sz w:val="24"/>
          <w:szCs w:val="24"/>
          <w:bdr w:val="none" w:sz="0" w:space="0" w:color="auto" w:frame="1"/>
          <w:lang w:eastAsia="en-CA"/>
        </w:rPr>
        <w:t xml:space="preserve">About </w:t>
      </w:r>
      <w:r w:rsidR="007F38BA" w:rsidRPr="004B6C60">
        <w:rPr>
          <w:rFonts w:ascii="Arial" w:eastAsia="Times New Roman" w:hAnsi="Arial" w:cs="Arial"/>
          <w:b/>
          <w:bCs/>
          <w:color w:val="292728"/>
          <w:sz w:val="24"/>
          <w:szCs w:val="24"/>
          <w:bdr w:val="none" w:sz="0" w:space="0" w:color="auto" w:frame="1"/>
          <w:lang w:eastAsia="en-CA"/>
        </w:rPr>
        <w:t xml:space="preserve">Racquetball Canada </w:t>
      </w:r>
    </w:p>
    <w:p w14:paraId="16795BFB" w14:textId="48CA5F22" w:rsidR="004B6C60" w:rsidRDefault="004B6C60" w:rsidP="00140151">
      <w:pPr>
        <w:textAlignment w:val="baseline"/>
        <w:rPr>
          <w:rFonts w:ascii="Arial" w:eastAsia="Times New Roman" w:hAnsi="Arial" w:cs="Arial"/>
          <w:b/>
          <w:bCs/>
          <w:color w:val="292728"/>
          <w:sz w:val="24"/>
          <w:szCs w:val="24"/>
          <w:bdr w:val="none" w:sz="0" w:space="0" w:color="auto" w:frame="1"/>
          <w:lang w:eastAsia="en-CA"/>
        </w:rPr>
      </w:pPr>
    </w:p>
    <w:p w14:paraId="521CF5E0" w14:textId="77777777" w:rsidR="00027BB1" w:rsidRPr="00027BB1" w:rsidRDefault="00027BB1" w:rsidP="00027BB1">
      <w:pPr>
        <w:pStyle w:val="NormalWeb"/>
        <w:shd w:val="clear" w:color="auto" w:fill="FFFFFF"/>
        <w:spacing w:before="0" w:beforeAutospacing="0"/>
        <w:rPr>
          <w:rFonts w:ascii="Arial" w:hAnsi="Arial" w:cs="Arial"/>
        </w:rPr>
      </w:pPr>
      <w:r w:rsidRPr="00027BB1">
        <w:rPr>
          <w:rFonts w:ascii="Arial" w:hAnsi="Arial" w:cs="Arial"/>
        </w:rPr>
        <w:t>Racquetball Canada is the National Sport Organization for the sport of racquetball.  As a member of the </w:t>
      </w:r>
      <w:hyperlink r:id="rId6" w:tgtFrame="_blank" w:history="1">
        <w:r w:rsidRPr="00027BB1">
          <w:rPr>
            <w:rStyle w:val="Emphasis"/>
            <w:rFonts w:ascii="Arial" w:hAnsi="Arial" w:cs="Arial"/>
          </w:rPr>
          <w:t>Canadian Olympic Committee</w:t>
        </w:r>
      </w:hyperlink>
      <w:r w:rsidRPr="00027BB1">
        <w:rPr>
          <w:rFonts w:ascii="Arial" w:hAnsi="Arial" w:cs="Arial"/>
        </w:rPr>
        <w:t>, our mission is to coordinate, govern and encourage the advancement of racquetball from the grassroots to the elite level across Canada. Our vision is to be a visible, vibrant sport enjoyed coast to coast by Canadians of all ages and abilities.</w:t>
      </w:r>
    </w:p>
    <w:p w14:paraId="3C116BAF" w14:textId="34BF29D7" w:rsidR="00027BB1" w:rsidRPr="00027BB1" w:rsidRDefault="00027BB1" w:rsidP="00027BB1">
      <w:pPr>
        <w:pStyle w:val="NormalWeb"/>
        <w:shd w:val="clear" w:color="auto" w:fill="FFFFFF"/>
        <w:spacing w:before="0" w:beforeAutospacing="0"/>
        <w:rPr>
          <w:rFonts w:ascii="Arial" w:hAnsi="Arial" w:cs="Arial"/>
        </w:rPr>
      </w:pPr>
      <w:r w:rsidRPr="00027BB1">
        <w:rPr>
          <w:rFonts w:ascii="Arial" w:hAnsi="Arial" w:cs="Arial"/>
        </w:rPr>
        <w:t>Racquetball Canada is also a proud member of the </w:t>
      </w:r>
      <w:hyperlink r:id="rId7" w:tgtFrame="_blank" w:history="1">
        <w:r w:rsidRPr="00027BB1">
          <w:rPr>
            <w:rStyle w:val="Hyperlink"/>
            <w:rFonts w:ascii="Arial" w:hAnsi="Arial" w:cs="Arial"/>
            <w:color w:val="auto"/>
            <w:u w:val="none"/>
          </w:rPr>
          <w:t>International Racquetball Federation</w:t>
        </w:r>
      </w:hyperlink>
      <w:r w:rsidRPr="00027BB1">
        <w:rPr>
          <w:rStyle w:val="Emphasis"/>
          <w:rFonts w:ascii="Arial" w:hAnsi="Arial" w:cs="Arial"/>
        </w:rPr>
        <w:t> </w:t>
      </w:r>
      <w:r w:rsidRPr="00027BB1">
        <w:rPr>
          <w:rFonts w:ascii="Arial" w:hAnsi="Arial" w:cs="Arial"/>
        </w:rPr>
        <w:t>and the </w:t>
      </w:r>
      <w:hyperlink r:id="rId8" w:tgtFrame="_blank" w:history="1">
        <w:r w:rsidRPr="00027BB1">
          <w:rPr>
            <w:rStyle w:val="Hyperlink"/>
            <w:rFonts w:ascii="Arial" w:hAnsi="Arial" w:cs="Arial"/>
            <w:color w:val="auto"/>
            <w:u w:val="none"/>
          </w:rPr>
          <w:t>Pan American Racquetball Confederation</w:t>
        </w:r>
      </w:hyperlink>
      <w:r w:rsidRPr="00027BB1">
        <w:rPr>
          <w:rFonts w:ascii="Arial" w:hAnsi="Arial" w:cs="Arial"/>
        </w:rPr>
        <w:t>. National teams compete in the Pan Am Games, Pan Am Championships and the World Games as well as the World Championships at both the junior and elite level. Racquetball Canada also partners with local organizers to host tournaments including National Championships and National Team selection events.</w:t>
      </w:r>
    </w:p>
    <w:p w14:paraId="035CF317" w14:textId="3627EBEE" w:rsidR="00027BB1" w:rsidRPr="00027BB1" w:rsidRDefault="00027BB1" w:rsidP="00027BB1">
      <w:pPr>
        <w:pStyle w:val="NormalWeb"/>
        <w:shd w:val="clear" w:color="auto" w:fill="FFFFFF"/>
        <w:spacing w:before="0" w:beforeAutospacing="0"/>
        <w:rPr>
          <w:rFonts w:ascii="Arial" w:hAnsi="Arial" w:cs="Arial"/>
        </w:rPr>
      </w:pPr>
      <w:r w:rsidRPr="00027BB1">
        <w:rPr>
          <w:rFonts w:ascii="Arial" w:hAnsi="Arial" w:cs="Arial"/>
        </w:rPr>
        <w:t>Racquetball Canada receives considerable funding from the Government of Canada through </w:t>
      </w:r>
      <w:hyperlink w:tgtFrame="_blank" w:history="1">
        <w:r w:rsidRPr="00027BB1">
          <w:rPr>
            <w:rStyle w:val="Hyperlink"/>
            <w:rFonts w:ascii="Arial" w:hAnsi="Arial" w:cs="Arial"/>
            <w:color w:val="auto"/>
            <w:u w:val="none"/>
          </w:rPr>
          <w:t>Sport Canada</w:t>
        </w:r>
      </w:hyperlink>
      <w:r w:rsidRPr="00027BB1">
        <w:rPr>
          <w:rFonts w:ascii="Arial" w:hAnsi="Arial" w:cs="Arial"/>
        </w:rPr>
        <w:t>. This enables our organization to provide Canadian’s access to our sport as part of a healthy and active lifestyle and help high performance athletes participate and succeed in competitions.</w:t>
      </w:r>
    </w:p>
    <w:p w14:paraId="549FAD1B" w14:textId="6647CB27" w:rsidR="00027BB1" w:rsidRPr="00027BB1" w:rsidRDefault="00027BB1" w:rsidP="00027BB1">
      <w:pPr>
        <w:pStyle w:val="NormalWeb"/>
        <w:shd w:val="clear" w:color="auto" w:fill="FFFFFF"/>
        <w:spacing w:before="0" w:beforeAutospacing="0"/>
        <w:rPr>
          <w:rFonts w:ascii="Arial" w:hAnsi="Arial" w:cs="Arial"/>
        </w:rPr>
      </w:pPr>
      <w:r w:rsidRPr="00027BB1">
        <w:rPr>
          <w:rFonts w:ascii="Arial" w:hAnsi="Arial" w:cs="Arial"/>
          <w:color w:val="292728"/>
        </w:rPr>
        <w:t>Racquetball Canada</w:t>
      </w:r>
      <w:r w:rsidRPr="00140151">
        <w:rPr>
          <w:rFonts w:ascii="Arial" w:hAnsi="Arial" w:cs="Arial"/>
          <w:color w:val="292728"/>
        </w:rPr>
        <w:t xml:space="preserve"> is committed to creating an inclusive and diverse work environment and is proud to be an equal opportunity employer. All qualified applicants will receive consideration for employment without regard to race, ancestry, place of origin, colour, ethnic origin, citizenship, creed, sex, sexual orientation, age, marital status, family status or </w:t>
      </w:r>
      <w:r w:rsidRPr="00027BB1">
        <w:rPr>
          <w:rFonts w:ascii="Arial" w:hAnsi="Arial" w:cs="Arial"/>
          <w:color w:val="292728"/>
        </w:rPr>
        <w:t xml:space="preserve">disability. Racquetball Canada </w:t>
      </w:r>
      <w:r w:rsidRPr="00140151">
        <w:rPr>
          <w:rFonts w:ascii="Arial" w:hAnsi="Arial" w:cs="Arial"/>
          <w:color w:val="292728"/>
        </w:rPr>
        <w:t>welcomes applications from people with disabilities. Accommodations are available on request for candidates taking part in all aspects of the selection process</w:t>
      </w:r>
    </w:p>
    <w:p w14:paraId="7D972051" w14:textId="77777777" w:rsidR="00027BB1" w:rsidRPr="00140151" w:rsidRDefault="00027BB1" w:rsidP="00140151">
      <w:pPr>
        <w:textAlignment w:val="baseline"/>
        <w:rPr>
          <w:rFonts w:ascii="Arial" w:eastAsia="Times New Roman" w:hAnsi="Arial" w:cs="Arial"/>
          <w:color w:val="292728"/>
          <w:sz w:val="24"/>
          <w:szCs w:val="24"/>
          <w:lang w:eastAsia="en-CA"/>
        </w:rPr>
      </w:pPr>
    </w:p>
    <w:p w14:paraId="1D20578A" w14:textId="5E191784" w:rsidR="00140151" w:rsidRPr="00140151" w:rsidRDefault="00140151" w:rsidP="00140151">
      <w:pPr>
        <w:textAlignment w:val="baseline"/>
        <w:rPr>
          <w:rFonts w:ascii="Arial" w:eastAsia="Times New Roman" w:hAnsi="Arial" w:cs="Arial"/>
          <w:color w:val="292728"/>
          <w:sz w:val="24"/>
          <w:szCs w:val="24"/>
          <w:lang w:eastAsia="en-CA"/>
        </w:rPr>
      </w:pPr>
      <w:r w:rsidRPr="00140151">
        <w:rPr>
          <w:rFonts w:ascii="Arial" w:eastAsia="Times New Roman" w:hAnsi="Arial" w:cs="Arial"/>
          <w:color w:val="292728"/>
          <w:sz w:val="24"/>
          <w:szCs w:val="24"/>
          <w:bdr w:val="none" w:sz="0" w:space="0" w:color="auto" w:frame="1"/>
          <w:lang w:eastAsia="en-CA"/>
        </w:rPr>
        <w:t>.</w:t>
      </w:r>
    </w:p>
    <w:p w14:paraId="7CCB15C8" w14:textId="77406034" w:rsidR="00140151" w:rsidRDefault="00140151" w:rsidP="00140151">
      <w:pPr>
        <w:textAlignment w:val="baseline"/>
        <w:rPr>
          <w:rFonts w:ascii="Arial" w:eastAsia="Times New Roman" w:hAnsi="Arial" w:cs="Arial"/>
          <w:b/>
          <w:bCs/>
          <w:color w:val="292728"/>
          <w:sz w:val="24"/>
          <w:szCs w:val="24"/>
          <w:bdr w:val="none" w:sz="0" w:space="0" w:color="auto" w:frame="1"/>
          <w:lang w:eastAsia="en-CA"/>
        </w:rPr>
      </w:pPr>
      <w:r w:rsidRPr="00140151">
        <w:rPr>
          <w:rFonts w:ascii="Arial" w:eastAsia="Times New Roman" w:hAnsi="Arial" w:cs="Arial"/>
          <w:b/>
          <w:bCs/>
          <w:color w:val="292728"/>
          <w:sz w:val="24"/>
          <w:szCs w:val="24"/>
          <w:bdr w:val="none" w:sz="0" w:space="0" w:color="auto" w:frame="1"/>
          <w:lang w:eastAsia="en-CA"/>
        </w:rPr>
        <w:t>J</w:t>
      </w:r>
      <w:r w:rsidR="00027BB1" w:rsidRPr="00027BB1">
        <w:rPr>
          <w:rFonts w:ascii="Arial" w:eastAsia="Times New Roman" w:hAnsi="Arial" w:cs="Arial"/>
          <w:b/>
          <w:bCs/>
          <w:color w:val="292728"/>
          <w:sz w:val="24"/>
          <w:szCs w:val="24"/>
          <w:bdr w:val="none" w:sz="0" w:space="0" w:color="auto" w:frame="1"/>
          <w:lang w:eastAsia="en-CA"/>
        </w:rPr>
        <w:t>ob Summary</w:t>
      </w:r>
      <w:r w:rsidR="00027BB1">
        <w:rPr>
          <w:rFonts w:ascii="Arial" w:eastAsia="Times New Roman" w:hAnsi="Arial" w:cs="Arial"/>
          <w:b/>
          <w:bCs/>
          <w:color w:val="292728"/>
          <w:sz w:val="24"/>
          <w:szCs w:val="24"/>
          <w:bdr w:val="none" w:sz="0" w:space="0" w:color="auto" w:frame="1"/>
          <w:lang w:eastAsia="en-CA"/>
        </w:rPr>
        <w:t xml:space="preserve"> and Responsibilities:</w:t>
      </w:r>
    </w:p>
    <w:p w14:paraId="68BAA7C4" w14:textId="77777777" w:rsidR="00027BB1" w:rsidRPr="007F38BA" w:rsidRDefault="00027BB1" w:rsidP="00027BB1">
      <w:pPr>
        <w:rPr>
          <w:rFonts w:ascii="Arial" w:hAnsi="Arial" w:cs="Arial"/>
          <w:sz w:val="24"/>
          <w:szCs w:val="24"/>
        </w:rPr>
      </w:pPr>
    </w:p>
    <w:p w14:paraId="01AC387D" w14:textId="0B8F446E" w:rsidR="00027BB1" w:rsidRPr="007F38BA" w:rsidRDefault="00027BB1" w:rsidP="00027BB1">
      <w:pPr>
        <w:rPr>
          <w:rFonts w:ascii="Arial" w:hAnsi="Arial" w:cs="Arial"/>
          <w:sz w:val="24"/>
          <w:szCs w:val="24"/>
        </w:rPr>
      </w:pPr>
      <w:r w:rsidRPr="007F38BA">
        <w:rPr>
          <w:rFonts w:ascii="Arial" w:hAnsi="Arial" w:cs="Arial"/>
          <w:sz w:val="24"/>
          <w:szCs w:val="24"/>
        </w:rPr>
        <w:t xml:space="preserve">In conjunction with the Director of Finance and the </w:t>
      </w:r>
      <w:r>
        <w:rPr>
          <w:rFonts w:ascii="Arial" w:hAnsi="Arial" w:cs="Arial"/>
          <w:sz w:val="24"/>
          <w:szCs w:val="24"/>
        </w:rPr>
        <w:t>E</w:t>
      </w:r>
      <w:r w:rsidRPr="007F38BA">
        <w:rPr>
          <w:rFonts w:ascii="Arial" w:hAnsi="Arial" w:cs="Arial"/>
          <w:sz w:val="24"/>
          <w:szCs w:val="24"/>
        </w:rPr>
        <w:t xml:space="preserve">xecutive </w:t>
      </w:r>
      <w:r>
        <w:rPr>
          <w:rFonts w:ascii="Arial" w:hAnsi="Arial" w:cs="Arial"/>
          <w:sz w:val="24"/>
          <w:szCs w:val="24"/>
        </w:rPr>
        <w:t>D</w:t>
      </w:r>
      <w:r w:rsidRPr="007F38BA">
        <w:rPr>
          <w:rFonts w:ascii="Arial" w:hAnsi="Arial" w:cs="Arial"/>
          <w:sz w:val="24"/>
          <w:szCs w:val="24"/>
        </w:rPr>
        <w:t>irector</w:t>
      </w:r>
      <w:r>
        <w:rPr>
          <w:rFonts w:ascii="Arial" w:hAnsi="Arial" w:cs="Arial"/>
          <w:sz w:val="24"/>
          <w:szCs w:val="24"/>
        </w:rPr>
        <w:t xml:space="preserve"> of Racquetball Canada</w:t>
      </w:r>
      <w:r w:rsidRPr="007F38BA">
        <w:rPr>
          <w:rFonts w:ascii="Arial" w:hAnsi="Arial" w:cs="Arial"/>
          <w:sz w:val="24"/>
          <w:szCs w:val="24"/>
        </w:rPr>
        <w:t xml:space="preserve">, the Financial Administrator is to: </w:t>
      </w:r>
    </w:p>
    <w:p w14:paraId="46FFBE1F" w14:textId="77777777" w:rsidR="00027BB1" w:rsidRPr="007F38BA" w:rsidRDefault="00027BB1" w:rsidP="00027BB1">
      <w:pPr>
        <w:pStyle w:val="ListParagraph"/>
        <w:numPr>
          <w:ilvl w:val="0"/>
          <w:numId w:val="1"/>
        </w:numPr>
        <w:rPr>
          <w:rFonts w:ascii="Arial" w:eastAsia="Times New Roman" w:hAnsi="Arial" w:cs="Arial"/>
          <w:sz w:val="24"/>
          <w:szCs w:val="24"/>
          <w:lang w:eastAsia="en-US"/>
        </w:rPr>
      </w:pPr>
      <w:r w:rsidRPr="007F38BA">
        <w:rPr>
          <w:rFonts w:ascii="Arial" w:eastAsia="Times New Roman" w:hAnsi="Arial" w:cs="Arial"/>
          <w:sz w:val="24"/>
          <w:szCs w:val="24"/>
        </w:rPr>
        <w:t xml:space="preserve">Prepare and monitor the Association's annual budgets. </w:t>
      </w:r>
    </w:p>
    <w:p w14:paraId="5C2D7345" w14:textId="77777777" w:rsidR="00027BB1" w:rsidRPr="007F38BA" w:rsidRDefault="00027BB1" w:rsidP="00027BB1">
      <w:pPr>
        <w:pStyle w:val="ListParagraph"/>
        <w:numPr>
          <w:ilvl w:val="0"/>
          <w:numId w:val="1"/>
        </w:numPr>
        <w:rPr>
          <w:rFonts w:ascii="Arial" w:eastAsia="Times New Roman" w:hAnsi="Arial" w:cs="Arial"/>
          <w:sz w:val="24"/>
          <w:szCs w:val="24"/>
          <w:lang w:eastAsia="en-US"/>
        </w:rPr>
      </w:pPr>
      <w:r w:rsidRPr="007F38BA">
        <w:rPr>
          <w:rFonts w:ascii="Arial" w:eastAsia="Times New Roman" w:hAnsi="Arial" w:cs="Arial"/>
          <w:sz w:val="24"/>
          <w:szCs w:val="24"/>
        </w:rPr>
        <w:t>Prepare the Sport Canada budget submission in the format required by Sport Canada and its agencies for core support, official languages, sport participation development, excellence and enhanced capacity.</w:t>
      </w:r>
    </w:p>
    <w:p w14:paraId="56ABFDE6" w14:textId="77777777" w:rsidR="00027BB1" w:rsidRPr="007F38BA" w:rsidRDefault="00027BB1" w:rsidP="00027BB1">
      <w:pPr>
        <w:pStyle w:val="ListParagraph"/>
        <w:numPr>
          <w:ilvl w:val="0"/>
          <w:numId w:val="1"/>
        </w:numPr>
        <w:rPr>
          <w:rFonts w:ascii="Arial" w:eastAsia="Times New Roman" w:hAnsi="Arial" w:cs="Arial"/>
          <w:sz w:val="24"/>
          <w:szCs w:val="24"/>
          <w:lang w:eastAsia="en-US"/>
        </w:rPr>
      </w:pPr>
      <w:r w:rsidRPr="007F38BA">
        <w:rPr>
          <w:rFonts w:ascii="Arial" w:eastAsia="Times New Roman" w:hAnsi="Arial" w:cs="Arial"/>
          <w:sz w:val="24"/>
          <w:szCs w:val="24"/>
        </w:rPr>
        <w:t xml:space="preserve">Performs the following accounting functions: - invoices for accounts receivable - follows-up on outstanding advances and receivables - records receivables and issues receipts; deposits receivables - records payables and issues cheques - establishes and maintains accounting on Quick Books program - codes all financial documents to appropriate accounts and checks receipts - determines what journal entries are required and prepares same </w:t>
      </w:r>
    </w:p>
    <w:p w14:paraId="1F38469C" w14:textId="77777777" w:rsidR="00027BB1" w:rsidRPr="007F38BA" w:rsidRDefault="00027BB1" w:rsidP="00027BB1">
      <w:pPr>
        <w:pStyle w:val="ListParagraph"/>
        <w:numPr>
          <w:ilvl w:val="0"/>
          <w:numId w:val="1"/>
        </w:numPr>
        <w:rPr>
          <w:rFonts w:ascii="Arial" w:eastAsia="Times New Roman" w:hAnsi="Arial" w:cs="Arial"/>
          <w:sz w:val="24"/>
          <w:szCs w:val="24"/>
          <w:lang w:eastAsia="en-US"/>
        </w:rPr>
      </w:pPr>
      <w:r w:rsidRPr="007F38BA">
        <w:rPr>
          <w:rFonts w:ascii="Arial" w:eastAsia="Times New Roman" w:hAnsi="Arial" w:cs="Arial"/>
          <w:sz w:val="24"/>
          <w:szCs w:val="24"/>
        </w:rPr>
        <w:t xml:space="preserve">reconciles and monitors balance sheet accounts - modifies and upgrades accounting system as required - prepares Sport Canada reporting - records and prepares tax receipts - prepares monthly bank and bank-related investment reconciliations - prepares monthly trial balance of receivables - maintains financial records / financial system and ensures standards are met - financial policy and procedure development and revision as necessary </w:t>
      </w:r>
    </w:p>
    <w:p w14:paraId="4CF99148" w14:textId="77777777" w:rsidR="00027BB1" w:rsidRPr="007F38BA" w:rsidRDefault="00027BB1" w:rsidP="00027BB1">
      <w:pPr>
        <w:pStyle w:val="ListParagraph"/>
        <w:numPr>
          <w:ilvl w:val="0"/>
          <w:numId w:val="1"/>
        </w:numPr>
        <w:rPr>
          <w:rFonts w:ascii="Arial" w:eastAsia="Times New Roman" w:hAnsi="Arial" w:cs="Arial"/>
          <w:sz w:val="24"/>
          <w:szCs w:val="24"/>
          <w:lang w:eastAsia="en-US"/>
        </w:rPr>
      </w:pPr>
      <w:r w:rsidRPr="007F38BA">
        <w:rPr>
          <w:rFonts w:ascii="Arial" w:eastAsia="Times New Roman" w:hAnsi="Arial" w:cs="Arial"/>
          <w:sz w:val="24"/>
          <w:szCs w:val="24"/>
        </w:rPr>
        <w:t xml:space="preserve">See to the maintenance of the financial records in keeping with generally accepted accounting principles. Each month, a full review of the balance sheet and income statement accounts to verify that all postings are correct. </w:t>
      </w:r>
    </w:p>
    <w:p w14:paraId="1D47635B" w14:textId="77777777" w:rsidR="00027BB1" w:rsidRPr="007F38BA" w:rsidRDefault="00027BB1" w:rsidP="00027BB1">
      <w:pPr>
        <w:pStyle w:val="ListParagraph"/>
        <w:numPr>
          <w:ilvl w:val="0"/>
          <w:numId w:val="1"/>
        </w:numPr>
        <w:rPr>
          <w:rFonts w:ascii="Arial" w:eastAsia="Times New Roman" w:hAnsi="Arial" w:cs="Arial"/>
          <w:sz w:val="24"/>
          <w:szCs w:val="24"/>
          <w:lang w:eastAsia="en-US"/>
        </w:rPr>
      </w:pPr>
      <w:r w:rsidRPr="007F38BA">
        <w:rPr>
          <w:rFonts w:ascii="Arial" w:eastAsia="Times New Roman" w:hAnsi="Arial" w:cs="Arial"/>
          <w:sz w:val="24"/>
          <w:szCs w:val="24"/>
        </w:rPr>
        <w:t xml:space="preserve">Provide financial statements for the information of the Board of Directors. </w:t>
      </w:r>
    </w:p>
    <w:p w14:paraId="56BB589F" w14:textId="77777777" w:rsidR="00027BB1" w:rsidRPr="007F38BA" w:rsidRDefault="00027BB1" w:rsidP="00027BB1">
      <w:pPr>
        <w:pStyle w:val="ListParagraph"/>
        <w:numPr>
          <w:ilvl w:val="0"/>
          <w:numId w:val="1"/>
        </w:numPr>
        <w:rPr>
          <w:rFonts w:ascii="Arial" w:eastAsia="Times New Roman" w:hAnsi="Arial" w:cs="Arial"/>
          <w:sz w:val="24"/>
          <w:szCs w:val="24"/>
          <w:lang w:eastAsia="en-US"/>
        </w:rPr>
      </w:pPr>
      <w:r w:rsidRPr="007F38BA">
        <w:rPr>
          <w:rFonts w:ascii="Arial" w:eastAsia="Times New Roman" w:hAnsi="Arial" w:cs="Arial"/>
          <w:sz w:val="24"/>
          <w:szCs w:val="24"/>
        </w:rPr>
        <w:t xml:space="preserve">Assist the appointed accountant with the annual audit and preparation of the year-end financial statements. </w:t>
      </w:r>
    </w:p>
    <w:p w14:paraId="6C43BF4C" w14:textId="77777777" w:rsidR="00027BB1" w:rsidRPr="007F38BA" w:rsidRDefault="00027BB1" w:rsidP="00027BB1">
      <w:pPr>
        <w:pStyle w:val="ListParagraph"/>
        <w:numPr>
          <w:ilvl w:val="0"/>
          <w:numId w:val="1"/>
        </w:numPr>
        <w:rPr>
          <w:rFonts w:ascii="Arial" w:eastAsia="Times New Roman" w:hAnsi="Arial" w:cs="Arial"/>
          <w:sz w:val="24"/>
          <w:szCs w:val="24"/>
          <w:lang w:eastAsia="en-US"/>
        </w:rPr>
      </w:pPr>
      <w:r w:rsidRPr="007F38BA">
        <w:rPr>
          <w:rFonts w:ascii="Arial" w:eastAsia="Times New Roman" w:hAnsi="Arial" w:cs="Arial"/>
          <w:sz w:val="24"/>
          <w:szCs w:val="24"/>
        </w:rPr>
        <w:t>Ensure all administrative funds, including the payment of expenses, issuing of receipts, and accounting of advances are carried out.</w:t>
      </w:r>
    </w:p>
    <w:p w14:paraId="7E0ECA41" w14:textId="77777777" w:rsidR="00027BB1" w:rsidRPr="007F38BA" w:rsidRDefault="00027BB1" w:rsidP="00027BB1">
      <w:pPr>
        <w:pStyle w:val="ListParagraph"/>
        <w:numPr>
          <w:ilvl w:val="0"/>
          <w:numId w:val="1"/>
        </w:numPr>
        <w:rPr>
          <w:rFonts w:ascii="Arial" w:eastAsia="Times New Roman" w:hAnsi="Arial" w:cs="Arial"/>
          <w:sz w:val="24"/>
          <w:szCs w:val="24"/>
          <w:lang w:eastAsia="en-US"/>
        </w:rPr>
      </w:pPr>
      <w:r w:rsidRPr="007F38BA">
        <w:rPr>
          <w:rFonts w:ascii="Arial" w:eastAsia="Times New Roman" w:hAnsi="Arial" w:cs="Arial"/>
          <w:sz w:val="24"/>
          <w:szCs w:val="24"/>
        </w:rPr>
        <w:t xml:space="preserve">Actively comply with all financial reporting requirements with funding agencies. </w:t>
      </w:r>
    </w:p>
    <w:p w14:paraId="1872255D" w14:textId="77777777" w:rsidR="00027BB1" w:rsidRPr="007F38BA" w:rsidRDefault="00027BB1" w:rsidP="00027BB1">
      <w:pPr>
        <w:pStyle w:val="ListParagraph"/>
        <w:numPr>
          <w:ilvl w:val="0"/>
          <w:numId w:val="1"/>
        </w:numPr>
        <w:rPr>
          <w:rFonts w:ascii="Arial" w:eastAsia="Times New Roman" w:hAnsi="Arial" w:cs="Arial"/>
          <w:sz w:val="24"/>
          <w:szCs w:val="24"/>
          <w:lang w:eastAsia="en-US"/>
        </w:rPr>
      </w:pPr>
      <w:r w:rsidRPr="007F38BA">
        <w:rPr>
          <w:rFonts w:ascii="Arial" w:eastAsia="Times New Roman" w:hAnsi="Arial" w:cs="Arial"/>
          <w:sz w:val="24"/>
          <w:szCs w:val="24"/>
        </w:rPr>
        <w:t xml:space="preserve">See to the maintenance of up-to-date and accurate files as they pertain to each of the above stated government agencies. </w:t>
      </w:r>
    </w:p>
    <w:p w14:paraId="6E101D1A" w14:textId="77777777" w:rsidR="00027BB1" w:rsidRPr="007F38BA" w:rsidRDefault="00027BB1" w:rsidP="00027BB1">
      <w:pPr>
        <w:pStyle w:val="ListParagraph"/>
        <w:numPr>
          <w:ilvl w:val="0"/>
          <w:numId w:val="1"/>
        </w:numPr>
        <w:rPr>
          <w:rFonts w:ascii="Arial" w:eastAsia="Times New Roman" w:hAnsi="Arial" w:cs="Arial"/>
          <w:sz w:val="24"/>
          <w:szCs w:val="24"/>
          <w:lang w:eastAsia="en-US"/>
        </w:rPr>
      </w:pPr>
      <w:r w:rsidRPr="007F38BA">
        <w:rPr>
          <w:rFonts w:ascii="Arial" w:eastAsia="Times New Roman" w:hAnsi="Arial" w:cs="Arial"/>
          <w:sz w:val="24"/>
          <w:szCs w:val="24"/>
        </w:rPr>
        <w:t>Supply yearly return to CRA Charities branch</w:t>
      </w:r>
    </w:p>
    <w:p w14:paraId="7B3950BF" w14:textId="77777777" w:rsidR="00027BB1" w:rsidRPr="007F38BA" w:rsidRDefault="00027BB1" w:rsidP="00027BB1">
      <w:pPr>
        <w:pStyle w:val="ListParagraph"/>
        <w:numPr>
          <w:ilvl w:val="0"/>
          <w:numId w:val="1"/>
        </w:numPr>
        <w:rPr>
          <w:rFonts w:ascii="Arial" w:hAnsi="Arial" w:cs="Arial"/>
          <w:sz w:val="24"/>
          <w:szCs w:val="24"/>
        </w:rPr>
      </w:pPr>
      <w:r w:rsidRPr="007F38BA">
        <w:rPr>
          <w:rFonts w:ascii="Arial" w:eastAsia="Times New Roman" w:hAnsi="Arial" w:cs="Arial"/>
          <w:sz w:val="24"/>
          <w:szCs w:val="24"/>
        </w:rPr>
        <w:t>Ensure that all material relating to Corporation status are compiled and completed</w:t>
      </w:r>
    </w:p>
    <w:p w14:paraId="4B49C941" w14:textId="77777777" w:rsidR="00027BB1" w:rsidRPr="00140151" w:rsidRDefault="00027BB1" w:rsidP="00140151">
      <w:pPr>
        <w:textAlignment w:val="baseline"/>
        <w:rPr>
          <w:rFonts w:ascii="Arial" w:eastAsia="Times New Roman" w:hAnsi="Arial" w:cs="Arial"/>
          <w:b/>
          <w:bCs/>
          <w:color w:val="292728"/>
          <w:sz w:val="24"/>
          <w:szCs w:val="24"/>
          <w:lang w:eastAsia="en-CA"/>
        </w:rPr>
      </w:pPr>
    </w:p>
    <w:p w14:paraId="5DC3D167" w14:textId="3271EBC1" w:rsidR="00140151" w:rsidRPr="00140151" w:rsidRDefault="00140151" w:rsidP="007F38BA">
      <w:pPr>
        <w:textAlignment w:val="baseline"/>
        <w:rPr>
          <w:rFonts w:ascii="Arial" w:eastAsia="Times New Roman" w:hAnsi="Arial" w:cs="Arial"/>
          <w:color w:val="292728"/>
          <w:sz w:val="24"/>
          <w:szCs w:val="24"/>
          <w:lang w:eastAsia="en-CA"/>
        </w:rPr>
      </w:pPr>
      <w:r w:rsidRPr="00140151">
        <w:rPr>
          <w:rFonts w:ascii="Arial" w:eastAsia="Times New Roman" w:hAnsi="Arial" w:cs="Arial"/>
          <w:color w:val="292728"/>
          <w:sz w:val="24"/>
          <w:szCs w:val="24"/>
          <w:lang w:eastAsia="en-CA"/>
        </w:rPr>
        <w:t>·     </w:t>
      </w:r>
    </w:p>
    <w:p w14:paraId="3C455042" w14:textId="22F34311" w:rsidR="00140151" w:rsidRPr="00140151" w:rsidRDefault="00140151" w:rsidP="00140151">
      <w:pPr>
        <w:textAlignment w:val="baseline"/>
        <w:rPr>
          <w:rFonts w:ascii="Arial" w:eastAsia="Times New Roman" w:hAnsi="Arial" w:cs="Arial"/>
          <w:b/>
          <w:bCs/>
          <w:color w:val="292728"/>
          <w:sz w:val="24"/>
          <w:szCs w:val="24"/>
          <w:lang w:eastAsia="en-CA"/>
        </w:rPr>
      </w:pPr>
      <w:r w:rsidRPr="00140151">
        <w:rPr>
          <w:rFonts w:ascii="Arial" w:eastAsia="Times New Roman" w:hAnsi="Arial" w:cs="Arial"/>
          <w:b/>
          <w:bCs/>
          <w:color w:val="292728"/>
          <w:sz w:val="24"/>
          <w:szCs w:val="24"/>
          <w:bdr w:val="none" w:sz="0" w:space="0" w:color="auto" w:frame="1"/>
          <w:lang w:eastAsia="en-CA"/>
        </w:rPr>
        <w:t>Qualifications</w:t>
      </w:r>
      <w:r w:rsidR="00027BB1">
        <w:rPr>
          <w:rFonts w:ascii="Arial" w:eastAsia="Times New Roman" w:hAnsi="Arial" w:cs="Arial"/>
          <w:b/>
          <w:bCs/>
          <w:color w:val="292728"/>
          <w:sz w:val="24"/>
          <w:szCs w:val="24"/>
          <w:bdr w:val="none" w:sz="0" w:space="0" w:color="auto" w:frame="1"/>
          <w:lang w:eastAsia="en-CA"/>
        </w:rPr>
        <w:t>:</w:t>
      </w:r>
    </w:p>
    <w:p w14:paraId="7FEA68C0" w14:textId="55BA41DE" w:rsidR="00140151" w:rsidRPr="007F38BA" w:rsidRDefault="00140151" w:rsidP="007F38BA">
      <w:pPr>
        <w:pStyle w:val="ListParagraph"/>
        <w:numPr>
          <w:ilvl w:val="0"/>
          <w:numId w:val="6"/>
        </w:numPr>
        <w:textAlignment w:val="baseline"/>
        <w:rPr>
          <w:rFonts w:ascii="Arial" w:eastAsia="Times New Roman" w:hAnsi="Arial" w:cs="Arial"/>
          <w:color w:val="292728"/>
          <w:sz w:val="24"/>
          <w:szCs w:val="24"/>
        </w:rPr>
      </w:pPr>
      <w:r w:rsidRPr="007F38BA">
        <w:rPr>
          <w:rFonts w:ascii="Arial" w:eastAsia="Times New Roman" w:hAnsi="Arial" w:cs="Arial"/>
          <w:color w:val="292728"/>
          <w:sz w:val="24"/>
          <w:szCs w:val="24"/>
          <w:bdr w:val="none" w:sz="0" w:space="0" w:color="auto" w:frame="1"/>
        </w:rPr>
        <w:t>Possess a Chartered Professional Accountant designation (CPA)</w:t>
      </w:r>
      <w:r w:rsidR="007F38BA" w:rsidRPr="007F38BA">
        <w:rPr>
          <w:rFonts w:ascii="Arial" w:eastAsia="Times New Roman" w:hAnsi="Arial" w:cs="Arial"/>
          <w:color w:val="292728"/>
          <w:sz w:val="24"/>
          <w:szCs w:val="24"/>
          <w:bdr w:val="none" w:sz="0" w:space="0" w:color="auto" w:frame="1"/>
        </w:rPr>
        <w:t xml:space="preserve"> </w:t>
      </w:r>
      <w:r w:rsidRPr="007F38BA">
        <w:rPr>
          <w:rFonts w:ascii="Arial" w:eastAsia="Times New Roman" w:hAnsi="Arial" w:cs="Arial"/>
          <w:color w:val="292728"/>
          <w:sz w:val="24"/>
          <w:szCs w:val="24"/>
        </w:rPr>
        <w:t>or equivalent experience</w:t>
      </w:r>
    </w:p>
    <w:p w14:paraId="45EBD3A8" w14:textId="77777777" w:rsidR="007F38BA" w:rsidRPr="007F38BA" w:rsidRDefault="00140151" w:rsidP="00140151">
      <w:pPr>
        <w:pStyle w:val="ListParagraph"/>
        <w:numPr>
          <w:ilvl w:val="0"/>
          <w:numId w:val="6"/>
        </w:numPr>
        <w:textAlignment w:val="baseline"/>
        <w:rPr>
          <w:rFonts w:ascii="Arial" w:eastAsia="Times New Roman" w:hAnsi="Arial" w:cs="Arial"/>
          <w:color w:val="292728"/>
          <w:sz w:val="24"/>
          <w:szCs w:val="24"/>
        </w:rPr>
      </w:pPr>
      <w:r w:rsidRPr="007F38BA">
        <w:rPr>
          <w:rFonts w:ascii="Arial" w:eastAsia="Times New Roman" w:hAnsi="Arial" w:cs="Arial"/>
          <w:color w:val="292728"/>
          <w:sz w:val="24"/>
          <w:szCs w:val="24"/>
          <w:bdr w:val="none" w:sz="0" w:space="0" w:color="auto" w:frame="1"/>
        </w:rPr>
        <w:t>Minimum of 8-10 years’ experience  </w:t>
      </w:r>
    </w:p>
    <w:p w14:paraId="44CAFCFB" w14:textId="77777777" w:rsidR="007F38BA" w:rsidRPr="007F38BA" w:rsidRDefault="00140151" w:rsidP="00140151">
      <w:pPr>
        <w:pStyle w:val="ListParagraph"/>
        <w:numPr>
          <w:ilvl w:val="0"/>
          <w:numId w:val="6"/>
        </w:numPr>
        <w:textAlignment w:val="baseline"/>
        <w:rPr>
          <w:rFonts w:ascii="Arial" w:eastAsia="Times New Roman" w:hAnsi="Arial" w:cs="Arial"/>
          <w:color w:val="292728"/>
          <w:sz w:val="24"/>
          <w:szCs w:val="24"/>
        </w:rPr>
      </w:pPr>
      <w:r w:rsidRPr="007F38BA">
        <w:rPr>
          <w:rFonts w:ascii="Arial" w:eastAsia="Times New Roman" w:hAnsi="Arial" w:cs="Arial"/>
          <w:color w:val="292728"/>
          <w:sz w:val="24"/>
          <w:szCs w:val="24"/>
          <w:bdr w:val="none" w:sz="0" w:space="0" w:color="auto" w:frame="1"/>
        </w:rPr>
        <w:lastRenderedPageBreak/>
        <w:t>Experience working in not-for-profit and/or sport sector, an asset</w:t>
      </w:r>
    </w:p>
    <w:p w14:paraId="2635B850" w14:textId="1668A68E" w:rsidR="007F38BA" w:rsidRPr="007F38BA" w:rsidRDefault="00140151" w:rsidP="00140151">
      <w:pPr>
        <w:pStyle w:val="ListParagraph"/>
        <w:numPr>
          <w:ilvl w:val="0"/>
          <w:numId w:val="6"/>
        </w:numPr>
        <w:textAlignment w:val="baseline"/>
        <w:rPr>
          <w:rFonts w:ascii="Arial" w:eastAsia="Times New Roman" w:hAnsi="Arial" w:cs="Arial"/>
          <w:color w:val="292728"/>
          <w:sz w:val="24"/>
          <w:szCs w:val="24"/>
        </w:rPr>
      </w:pPr>
      <w:r w:rsidRPr="007F38BA">
        <w:rPr>
          <w:rFonts w:ascii="Arial" w:eastAsia="Times New Roman" w:hAnsi="Arial" w:cs="Arial"/>
          <w:color w:val="292728"/>
          <w:sz w:val="24"/>
          <w:szCs w:val="24"/>
          <w:bdr w:val="none" w:sz="0" w:space="0" w:color="auto" w:frame="1"/>
        </w:rPr>
        <w:t>Experience in applying and reporting for Federal Government grants </w:t>
      </w:r>
      <w:r w:rsidR="00B4791C">
        <w:rPr>
          <w:rFonts w:ascii="Arial" w:eastAsia="Times New Roman" w:hAnsi="Arial" w:cs="Arial"/>
          <w:color w:val="292728"/>
          <w:sz w:val="24"/>
          <w:szCs w:val="24"/>
          <w:bdr w:val="none" w:sz="0" w:space="0" w:color="auto" w:frame="1"/>
        </w:rPr>
        <w:t>an asset</w:t>
      </w:r>
    </w:p>
    <w:p w14:paraId="205BB003" w14:textId="77777777" w:rsidR="007F38BA" w:rsidRPr="007F38BA" w:rsidRDefault="00140151" w:rsidP="00140151">
      <w:pPr>
        <w:pStyle w:val="ListParagraph"/>
        <w:numPr>
          <w:ilvl w:val="0"/>
          <w:numId w:val="6"/>
        </w:numPr>
        <w:textAlignment w:val="baseline"/>
        <w:rPr>
          <w:rFonts w:ascii="Arial" w:eastAsia="Times New Roman" w:hAnsi="Arial" w:cs="Arial"/>
          <w:color w:val="292728"/>
          <w:sz w:val="24"/>
          <w:szCs w:val="24"/>
        </w:rPr>
      </w:pPr>
      <w:r w:rsidRPr="007F38BA">
        <w:rPr>
          <w:rFonts w:ascii="Arial" w:eastAsia="Times New Roman" w:hAnsi="Arial" w:cs="Arial"/>
          <w:color w:val="292728"/>
          <w:sz w:val="24"/>
          <w:szCs w:val="24"/>
          <w:bdr w:val="none" w:sz="0" w:space="0" w:color="auto" w:frame="1"/>
        </w:rPr>
        <w:t>Demonstrated attention to detail and performing work with accuracy </w:t>
      </w:r>
    </w:p>
    <w:p w14:paraId="16704880" w14:textId="77777777" w:rsidR="004B6C60" w:rsidRPr="004B6C60" w:rsidRDefault="00140151" w:rsidP="00140151">
      <w:pPr>
        <w:pStyle w:val="ListParagraph"/>
        <w:numPr>
          <w:ilvl w:val="0"/>
          <w:numId w:val="6"/>
        </w:numPr>
        <w:textAlignment w:val="baseline"/>
        <w:rPr>
          <w:rFonts w:ascii="Arial" w:eastAsia="Times New Roman" w:hAnsi="Arial" w:cs="Arial"/>
          <w:color w:val="292728"/>
          <w:sz w:val="24"/>
          <w:szCs w:val="24"/>
        </w:rPr>
      </w:pPr>
      <w:r w:rsidRPr="007F38BA">
        <w:rPr>
          <w:rFonts w:ascii="Arial" w:eastAsia="Times New Roman" w:hAnsi="Arial" w:cs="Arial"/>
          <w:color w:val="292728"/>
          <w:sz w:val="24"/>
          <w:szCs w:val="24"/>
          <w:bdr w:val="none" w:sz="0" w:space="0" w:color="auto" w:frame="1"/>
        </w:rPr>
        <w:t>Proficient in accounting software</w:t>
      </w:r>
    </w:p>
    <w:p w14:paraId="5510124B" w14:textId="27EF2F63" w:rsidR="004B6C60" w:rsidRPr="00027BB1" w:rsidRDefault="00140151" w:rsidP="00140151">
      <w:pPr>
        <w:pStyle w:val="ListParagraph"/>
        <w:numPr>
          <w:ilvl w:val="0"/>
          <w:numId w:val="6"/>
        </w:numPr>
        <w:textAlignment w:val="baseline"/>
        <w:rPr>
          <w:rFonts w:ascii="Arial" w:eastAsia="Times New Roman" w:hAnsi="Arial" w:cs="Arial"/>
          <w:color w:val="292728"/>
          <w:sz w:val="24"/>
          <w:szCs w:val="24"/>
        </w:rPr>
      </w:pPr>
      <w:r w:rsidRPr="004B6C60">
        <w:rPr>
          <w:rFonts w:ascii="Arial" w:eastAsia="Times New Roman" w:hAnsi="Arial" w:cs="Arial"/>
          <w:color w:val="292728"/>
          <w:sz w:val="24"/>
          <w:szCs w:val="24"/>
          <w:bdr w:val="none" w:sz="0" w:space="0" w:color="auto" w:frame="1"/>
        </w:rPr>
        <w:t>Able to communicate and write in both official languages considered an asse</w:t>
      </w:r>
      <w:r w:rsidR="004B6C60">
        <w:rPr>
          <w:rFonts w:ascii="Arial" w:eastAsia="Times New Roman" w:hAnsi="Arial" w:cs="Arial"/>
          <w:color w:val="292728"/>
          <w:sz w:val="24"/>
          <w:szCs w:val="24"/>
          <w:bdr w:val="none" w:sz="0" w:space="0" w:color="auto" w:frame="1"/>
        </w:rPr>
        <w:t>t</w:t>
      </w:r>
    </w:p>
    <w:p w14:paraId="1DF9A150" w14:textId="7B490052" w:rsidR="00027BB1" w:rsidRDefault="00027BB1" w:rsidP="00027BB1">
      <w:pPr>
        <w:textAlignment w:val="baseline"/>
        <w:rPr>
          <w:rFonts w:ascii="Arial" w:eastAsia="Times New Roman" w:hAnsi="Arial" w:cs="Arial"/>
          <w:color w:val="292728"/>
          <w:sz w:val="24"/>
          <w:szCs w:val="24"/>
        </w:rPr>
      </w:pPr>
    </w:p>
    <w:p w14:paraId="3A9E41FA" w14:textId="572028DE" w:rsidR="00027BB1" w:rsidRPr="00CA0298" w:rsidRDefault="00027BB1" w:rsidP="00027BB1">
      <w:pPr>
        <w:textAlignment w:val="baseline"/>
        <w:rPr>
          <w:rFonts w:ascii="Arial" w:eastAsia="Times New Roman" w:hAnsi="Arial" w:cs="Arial"/>
          <w:b/>
          <w:bCs/>
          <w:color w:val="292728"/>
          <w:sz w:val="24"/>
          <w:szCs w:val="24"/>
        </w:rPr>
      </w:pPr>
      <w:r w:rsidRPr="00CA0298">
        <w:rPr>
          <w:rFonts w:ascii="Arial" w:eastAsia="Times New Roman" w:hAnsi="Arial" w:cs="Arial"/>
          <w:b/>
          <w:bCs/>
          <w:color w:val="292728"/>
          <w:sz w:val="24"/>
          <w:szCs w:val="24"/>
        </w:rPr>
        <w:t xml:space="preserve">Application Process: </w:t>
      </w:r>
    </w:p>
    <w:p w14:paraId="07CCBA46" w14:textId="5412B8F0" w:rsidR="00027BB1" w:rsidRDefault="00027BB1" w:rsidP="00027BB1">
      <w:pPr>
        <w:textAlignment w:val="baseline"/>
        <w:rPr>
          <w:rFonts w:ascii="Arial" w:eastAsia="Times New Roman" w:hAnsi="Arial" w:cs="Arial"/>
          <w:color w:val="292728"/>
          <w:sz w:val="24"/>
          <w:szCs w:val="24"/>
        </w:rPr>
      </w:pPr>
    </w:p>
    <w:p w14:paraId="6D4DC127" w14:textId="08A22CD3" w:rsidR="00027BB1" w:rsidRDefault="00027BB1" w:rsidP="00027BB1">
      <w:pPr>
        <w:textAlignment w:val="baseline"/>
        <w:rPr>
          <w:rFonts w:ascii="Arial" w:eastAsia="Times New Roman" w:hAnsi="Arial" w:cs="Arial"/>
          <w:color w:val="292728"/>
          <w:sz w:val="24"/>
          <w:szCs w:val="24"/>
        </w:rPr>
      </w:pPr>
      <w:r>
        <w:rPr>
          <w:rFonts w:ascii="Arial" w:eastAsia="Times New Roman" w:hAnsi="Arial" w:cs="Arial"/>
          <w:color w:val="292728"/>
          <w:sz w:val="24"/>
          <w:szCs w:val="24"/>
        </w:rPr>
        <w:t xml:space="preserve">Please submit resume and cover letter to </w:t>
      </w:r>
      <w:hyperlink r:id="rId9" w:history="1">
        <w:r w:rsidRPr="00346A05">
          <w:rPr>
            <w:rStyle w:val="Hyperlink"/>
            <w:rFonts w:ascii="Arial" w:eastAsia="Times New Roman" w:hAnsi="Arial" w:cs="Arial"/>
            <w:sz w:val="24"/>
            <w:szCs w:val="24"/>
          </w:rPr>
          <w:t>execdirector@racquetballcanada.ca</w:t>
        </w:r>
      </w:hyperlink>
      <w:r>
        <w:rPr>
          <w:rFonts w:ascii="Arial" w:eastAsia="Times New Roman" w:hAnsi="Arial" w:cs="Arial"/>
          <w:color w:val="292728"/>
          <w:sz w:val="24"/>
          <w:szCs w:val="24"/>
        </w:rPr>
        <w:t xml:space="preserve"> </w:t>
      </w:r>
    </w:p>
    <w:p w14:paraId="509E3F84" w14:textId="61F792E0" w:rsidR="00027BB1" w:rsidRDefault="00027BB1" w:rsidP="00027BB1">
      <w:pPr>
        <w:textAlignment w:val="baseline"/>
        <w:rPr>
          <w:rFonts w:ascii="Arial" w:eastAsia="Times New Roman" w:hAnsi="Arial" w:cs="Arial"/>
          <w:color w:val="292728"/>
          <w:sz w:val="24"/>
          <w:szCs w:val="24"/>
        </w:rPr>
      </w:pPr>
    </w:p>
    <w:p w14:paraId="71CA991A" w14:textId="27DF5DD4" w:rsidR="00027BB1" w:rsidRPr="00027BB1" w:rsidRDefault="00027BB1" w:rsidP="00027BB1">
      <w:pPr>
        <w:textAlignment w:val="baseline"/>
        <w:rPr>
          <w:rFonts w:ascii="Arial" w:eastAsia="Times New Roman" w:hAnsi="Arial" w:cs="Arial"/>
          <w:color w:val="292728"/>
          <w:sz w:val="24"/>
          <w:szCs w:val="24"/>
        </w:rPr>
      </w:pPr>
      <w:r>
        <w:rPr>
          <w:rFonts w:ascii="Arial" w:eastAsia="Times New Roman" w:hAnsi="Arial" w:cs="Arial"/>
          <w:color w:val="292728"/>
          <w:sz w:val="24"/>
          <w:szCs w:val="24"/>
        </w:rPr>
        <w:t xml:space="preserve">Please note only those selected for an interview will be contacted. </w:t>
      </w:r>
    </w:p>
    <w:p w14:paraId="7F0E8694" w14:textId="33E7E2CB" w:rsidR="00140151" w:rsidRPr="004B6C60" w:rsidRDefault="00140151" w:rsidP="004B6C60">
      <w:pPr>
        <w:ind w:left="360"/>
        <w:textAlignment w:val="baseline"/>
        <w:rPr>
          <w:rFonts w:ascii="Arial" w:eastAsia="Times New Roman" w:hAnsi="Arial" w:cs="Arial"/>
          <w:color w:val="292728"/>
          <w:sz w:val="24"/>
          <w:szCs w:val="24"/>
        </w:rPr>
      </w:pPr>
    </w:p>
    <w:p w14:paraId="6B4DDE23" w14:textId="45515FC8" w:rsidR="00140151" w:rsidRPr="00140151" w:rsidRDefault="00140151" w:rsidP="004B6C60">
      <w:pPr>
        <w:ind w:left="720"/>
        <w:textAlignment w:val="baseline"/>
        <w:rPr>
          <w:rFonts w:ascii="Arial" w:eastAsia="Times New Roman" w:hAnsi="Arial" w:cs="Arial"/>
          <w:color w:val="292728"/>
          <w:sz w:val="24"/>
          <w:szCs w:val="24"/>
          <w:lang w:eastAsia="en-CA"/>
        </w:rPr>
      </w:pPr>
      <w:r w:rsidRPr="00140151">
        <w:rPr>
          <w:rFonts w:ascii="Arial" w:eastAsia="Times New Roman" w:hAnsi="Arial" w:cs="Arial"/>
          <w:color w:val="292728"/>
          <w:sz w:val="24"/>
          <w:szCs w:val="24"/>
          <w:bdr w:val="none" w:sz="0" w:space="0" w:color="auto" w:frame="1"/>
          <w:lang w:eastAsia="en-CA"/>
        </w:rPr>
        <w:br/>
      </w:r>
      <w:r w:rsidR="004F0B80" w:rsidRPr="007B0D1D">
        <w:rPr>
          <w:noProof/>
          <w:color w:val="000000"/>
        </w:rPr>
        <w:drawing>
          <wp:inline distT="0" distB="0" distL="0" distR="0" wp14:anchorId="1AB79006" wp14:editId="42DD7800">
            <wp:extent cx="2667000" cy="718185"/>
            <wp:effectExtent l="0" t="0" r="0" b="5715"/>
            <wp:docPr id="2" name="Picture 2" descr="Letterhead acknowle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 acknowlegemen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7000" cy="718185"/>
                    </a:xfrm>
                    <a:prstGeom prst="rect">
                      <a:avLst/>
                    </a:prstGeom>
                    <a:noFill/>
                    <a:ln>
                      <a:noFill/>
                    </a:ln>
                  </pic:spPr>
                </pic:pic>
              </a:graphicData>
            </a:graphic>
          </wp:inline>
        </w:drawing>
      </w:r>
    </w:p>
    <w:tbl>
      <w:tblPr>
        <w:tblpPr w:leftFromText="45" w:rightFromText="45" w:vertAnchor="text"/>
        <w:tblW w:w="12150" w:type="dxa"/>
        <w:tblCellMar>
          <w:left w:w="0" w:type="dxa"/>
          <w:right w:w="0" w:type="dxa"/>
        </w:tblCellMar>
        <w:tblLook w:val="04A0" w:firstRow="1" w:lastRow="0" w:firstColumn="1" w:lastColumn="0" w:noHBand="0" w:noVBand="1"/>
      </w:tblPr>
      <w:tblGrid>
        <w:gridCol w:w="12150"/>
      </w:tblGrid>
      <w:tr w:rsidR="00140151" w:rsidRPr="00140151" w14:paraId="448C0210" w14:textId="77777777" w:rsidTr="00140151">
        <w:tc>
          <w:tcPr>
            <w:tcW w:w="9615" w:type="dxa"/>
            <w:tcBorders>
              <w:top w:val="nil"/>
              <w:left w:val="nil"/>
              <w:bottom w:val="nil"/>
              <w:right w:val="nil"/>
            </w:tcBorders>
            <w:tcMar>
              <w:top w:w="300" w:type="dxa"/>
              <w:left w:w="300" w:type="dxa"/>
              <w:bottom w:w="300" w:type="dxa"/>
              <w:right w:w="300" w:type="dxa"/>
            </w:tcMar>
            <w:vAlign w:val="bottom"/>
            <w:hideMark/>
          </w:tcPr>
          <w:p w14:paraId="1DA1000F" w14:textId="3F1F6169" w:rsidR="00140151" w:rsidRPr="00140151" w:rsidRDefault="00140151" w:rsidP="00027BB1">
            <w:pPr>
              <w:rPr>
                <w:rFonts w:ascii="Arial" w:eastAsia="Times New Roman" w:hAnsi="Arial" w:cs="Arial"/>
                <w:sz w:val="24"/>
                <w:szCs w:val="24"/>
                <w:lang w:eastAsia="en-CA"/>
              </w:rPr>
            </w:pPr>
            <w:r w:rsidRPr="00140151">
              <w:rPr>
                <w:rFonts w:ascii="Arial" w:eastAsia="Times New Roman" w:hAnsi="Arial" w:cs="Arial"/>
                <w:sz w:val="24"/>
                <w:szCs w:val="24"/>
                <w:bdr w:val="none" w:sz="0" w:space="0" w:color="auto" w:frame="1"/>
                <w:lang w:eastAsia="en-CA"/>
              </w:rPr>
              <w:t> </w:t>
            </w:r>
          </w:p>
        </w:tc>
      </w:tr>
    </w:tbl>
    <w:p w14:paraId="1C5FE495" w14:textId="77777777" w:rsidR="00140151" w:rsidRPr="007F38BA" w:rsidRDefault="00140151" w:rsidP="00140151">
      <w:pPr>
        <w:rPr>
          <w:rFonts w:ascii="Arial" w:hAnsi="Arial" w:cs="Arial"/>
          <w:sz w:val="24"/>
          <w:szCs w:val="24"/>
        </w:rPr>
      </w:pPr>
    </w:p>
    <w:p w14:paraId="59183462" w14:textId="77777777" w:rsidR="00140151" w:rsidRPr="007F38BA" w:rsidRDefault="00140151" w:rsidP="00140151">
      <w:pPr>
        <w:rPr>
          <w:rFonts w:ascii="Arial" w:hAnsi="Arial" w:cs="Arial"/>
          <w:sz w:val="24"/>
          <w:szCs w:val="24"/>
        </w:rPr>
      </w:pPr>
    </w:p>
    <w:p w14:paraId="2BC797F8" w14:textId="77777777" w:rsidR="00140151" w:rsidRPr="007F38BA" w:rsidRDefault="00140151" w:rsidP="00140151">
      <w:pPr>
        <w:rPr>
          <w:rFonts w:ascii="Arial" w:hAnsi="Arial" w:cs="Arial"/>
          <w:sz w:val="24"/>
          <w:szCs w:val="24"/>
        </w:rPr>
      </w:pPr>
    </w:p>
    <w:p w14:paraId="4BB66BBB" w14:textId="77777777" w:rsidR="00140151" w:rsidRPr="007F38BA" w:rsidRDefault="00140151" w:rsidP="00140151">
      <w:pPr>
        <w:rPr>
          <w:rFonts w:ascii="Arial" w:hAnsi="Arial" w:cs="Arial"/>
          <w:sz w:val="24"/>
          <w:szCs w:val="24"/>
        </w:rPr>
      </w:pPr>
    </w:p>
    <w:p w14:paraId="3DFE28F9" w14:textId="6960B4EC" w:rsidR="00F61569" w:rsidRPr="007F38BA" w:rsidRDefault="00140151" w:rsidP="00027BB1">
      <w:pPr>
        <w:rPr>
          <w:rFonts w:ascii="Arial" w:hAnsi="Arial" w:cs="Arial"/>
          <w:sz w:val="24"/>
          <w:szCs w:val="24"/>
        </w:rPr>
      </w:pPr>
      <w:r w:rsidRPr="007F38BA">
        <w:rPr>
          <w:rFonts w:ascii="Arial" w:hAnsi="Arial" w:cs="Arial"/>
          <w:sz w:val="24"/>
          <w:szCs w:val="24"/>
        </w:rPr>
        <w:t xml:space="preserve"> </w:t>
      </w:r>
    </w:p>
    <w:sectPr w:rsidR="00F61569" w:rsidRPr="007F38B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9756D8"/>
    <w:multiLevelType w:val="hybridMultilevel"/>
    <w:tmpl w:val="B664A6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4266465"/>
    <w:multiLevelType w:val="hybridMultilevel"/>
    <w:tmpl w:val="A6C0B3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B9F791C"/>
    <w:multiLevelType w:val="hybridMultilevel"/>
    <w:tmpl w:val="981CD4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9724C2D"/>
    <w:multiLevelType w:val="hybridMultilevel"/>
    <w:tmpl w:val="800A9F62"/>
    <w:lvl w:ilvl="0" w:tplc="1009000D">
      <w:start w:val="1"/>
      <w:numFmt w:val="bullet"/>
      <w:lvlText w:val=""/>
      <w:lvlJc w:val="left"/>
      <w:pPr>
        <w:ind w:left="1509" w:hanging="360"/>
      </w:pPr>
      <w:rPr>
        <w:rFonts w:ascii="Wingdings" w:hAnsi="Wingdings" w:hint="default"/>
      </w:rPr>
    </w:lvl>
    <w:lvl w:ilvl="1" w:tplc="E62A59D0">
      <w:numFmt w:val="bullet"/>
      <w:lvlText w:val="·"/>
      <w:lvlJc w:val="left"/>
      <w:pPr>
        <w:ind w:left="1701" w:hanging="552"/>
      </w:pPr>
      <w:rPr>
        <w:rFonts w:ascii="Arial" w:eastAsia="Times New Roman" w:hAnsi="Arial" w:cs="Arial" w:hint="default"/>
      </w:rPr>
    </w:lvl>
    <w:lvl w:ilvl="2" w:tplc="10090005" w:tentative="1">
      <w:start w:val="1"/>
      <w:numFmt w:val="bullet"/>
      <w:lvlText w:val=""/>
      <w:lvlJc w:val="left"/>
      <w:pPr>
        <w:ind w:left="2229" w:hanging="360"/>
      </w:pPr>
      <w:rPr>
        <w:rFonts w:ascii="Wingdings" w:hAnsi="Wingdings" w:hint="default"/>
      </w:rPr>
    </w:lvl>
    <w:lvl w:ilvl="3" w:tplc="10090001" w:tentative="1">
      <w:start w:val="1"/>
      <w:numFmt w:val="bullet"/>
      <w:lvlText w:val=""/>
      <w:lvlJc w:val="left"/>
      <w:pPr>
        <w:ind w:left="2949" w:hanging="360"/>
      </w:pPr>
      <w:rPr>
        <w:rFonts w:ascii="Symbol" w:hAnsi="Symbol" w:hint="default"/>
      </w:rPr>
    </w:lvl>
    <w:lvl w:ilvl="4" w:tplc="10090003" w:tentative="1">
      <w:start w:val="1"/>
      <w:numFmt w:val="bullet"/>
      <w:lvlText w:val="o"/>
      <w:lvlJc w:val="left"/>
      <w:pPr>
        <w:ind w:left="3669" w:hanging="360"/>
      </w:pPr>
      <w:rPr>
        <w:rFonts w:ascii="Courier New" w:hAnsi="Courier New" w:cs="Courier New" w:hint="default"/>
      </w:rPr>
    </w:lvl>
    <w:lvl w:ilvl="5" w:tplc="10090005" w:tentative="1">
      <w:start w:val="1"/>
      <w:numFmt w:val="bullet"/>
      <w:lvlText w:val=""/>
      <w:lvlJc w:val="left"/>
      <w:pPr>
        <w:ind w:left="4389" w:hanging="360"/>
      </w:pPr>
      <w:rPr>
        <w:rFonts w:ascii="Wingdings" w:hAnsi="Wingdings" w:hint="default"/>
      </w:rPr>
    </w:lvl>
    <w:lvl w:ilvl="6" w:tplc="10090001" w:tentative="1">
      <w:start w:val="1"/>
      <w:numFmt w:val="bullet"/>
      <w:lvlText w:val=""/>
      <w:lvlJc w:val="left"/>
      <w:pPr>
        <w:ind w:left="5109" w:hanging="360"/>
      </w:pPr>
      <w:rPr>
        <w:rFonts w:ascii="Symbol" w:hAnsi="Symbol" w:hint="default"/>
      </w:rPr>
    </w:lvl>
    <w:lvl w:ilvl="7" w:tplc="10090003" w:tentative="1">
      <w:start w:val="1"/>
      <w:numFmt w:val="bullet"/>
      <w:lvlText w:val="o"/>
      <w:lvlJc w:val="left"/>
      <w:pPr>
        <w:ind w:left="5829" w:hanging="360"/>
      </w:pPr>
      <w:rPr>
        <w:rFonts w:ascii="Courier New" w:hAnsi="Courier New" w:cs="Courier New" w:hint="default"/>
      </w:rPr>
    </w:lvl>
    <w:lvl w:ilvl="8" w:tplc="10090005" w:tentative="1">
      <w:start w:val="1"/>
      <w:numFmt w:val="bullet"/>
      <w:lvlText w:val=""/>
      <w:lvlJc w:val="left"/>
      <w:pPr>
        <w:ind w:left="6549" w:hanging="360"/>
      </w:pPr>
      <w:rPr>
        <w:rFonts w:ascii="Wingdings" w:hAnsi="Wingdings" w:hint="default"/>
      </w:rPr>
    </w:lvl>
  </w:abstractNum>
  <w:abstractNum w:abstractNumId="4" w15:restartNumberingAfterBreak="0">
    <w:nsid w:val="5BC30640"/>
    <w:multiLevelType w:val="multilevel"/>
    <w:tmpl w:val="C76C3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D711BC"/>
    <w:multiLevelType w:val="multilevel"/>
    <w:tmpl w:val="0E6EF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B73659D"/>
    <w:multiLevelType w:val="hybridMultilevel"/>
    <w:tmpl w:val="4C4A1552"/>
    <w:lvl w:ilvl="0" w:tplc="1009000D">
      <w:start w:val="1"/>
      <w:numFmt w:val="bullet"/>
      <w:lvlText w:val=""/>
      <w:lvlJc w:val="left"/>
      <w:pPr>
        <w:ind w:left="1440" w:hanging="360"/>
      </w:pPr>
      <w:rPr>
        <w:rFonts w:ascii="Wingdings" w:hAnsi="Wingdings"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start w:val="1"/>
      <w:numFmt w:val="bullet"/>
      <w:lvlText w:val="o"/>
      <w:lvlJc w:val="left"/>
      <w:pPr>
        <w:ind w:left="4320" w:hanging="360"/>
      </w:pPr>
      <w:rPr>
        <w:rFonts w:ascii="Courier New" w:hAnsi="Courier New" w:cs="Courier New" w:hint="default"/>
      </w:rPr>
    </w:lvl>
    <w:lvl w:ilvl="5" w:tplc="10090005">
      <w:start w:val="1"/>
      <w:numFmt w:val="bullet"/>
      <w:lvlText w:val=""/>
      <w:lvlJc w:val="left"/>
      <w:pPr>
        <w:ind w:left="5040" w:hanging="360"/>
      </w:pPr>
      <w:rPr>
        <w:rFonts w:ascii="Wingdings" w:hAnsi="Wingdings" w:hint="default"/>
      </w:rPr>
    </w:lvl>
    <w:lvl w:ilvl="6" w:tplc="10090001">
      <w:start w:val="1"/>
      <w:numFmt w:val="bullet"/>
      <w:lvlText w:val=""/>
      <w:lvlJc w:val="left"/>
      <w:pPr>
        <w:ind w:left="5760" w:hanging="360"/>
      </w:pPr>
      <w:rPr>
        <w:rFonts w:ascii="Symbol" w:hAnsi="Symbol" w:hint="default"/>
      </w:rPr>
    </w:lvl>
    <w:lvl w:ilvl="7" w:tplc="10090003">
      <w:start w:val="1"/>
      <w:numFmt w:val="bullet"/>
      <w:lvlText w:val="o"/>
      <w:lvlJc w:val="left"/>
      <w:pPr>
        <w:ind w:left="6480" w:hanging="360"/>
      </w:pPr>
      <w:rPr>
        <w:rFonts w:ascii="Courier New" w:hAnsi="Courier New" w:cs="Courier New" w:hint="default"/>
      </w:rPr>
    </w:lvl>
    <w:lvl w:ilvl="8" w:tplc="10090005">
      <w:start w:val="1"/>
      <w:numFmt w:val="bullet"/>
      <w:lvlText w:val=""/>
      <w:lvlJc w:val="left"/>
      <w:pPr>
        <w:ind w:left="7200" w:hanging="360"/>
      </w:pPr>
      <w:rPr>
        <w:rFonts w:ascii="Wingdings" w:hAnsi="Wingdings" w:hint="default"/>
      </w:rPr>
    </w:lvl>
  </w:abstractNum>
  <w:num w:numId="1">
    <w:abstractNumId w:val="6"/>
  </w:num>
  <w:num w:numId="2">
    <w:abstractNumId w:val="4"/>
  </w:num>
  <w:num w:numId="3">
    <w:abstractNumId w:val="5"/>
  </w:num>
  <w:num w:numId="4">
    <w:abstractNumId w:val="6"/>
  </w:num>
  <w:num w:numId="5">
    <w:abstractNumId w:val="3"/>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151"/>
    <w:rsid w:val="00027BB1"/>
    <w:rsid w:val="00140151"/>
    <w:rsid w:val="002214C3"/>
    <w:rsid w:val="004B6C60"/>
    <w:rsid w:val="004F0B80"/>
    <w:rsid w:val="007F38BA"/>
    <w:rsid w:val="00B4791C"/>
    <w:rsid w:val="00CA0298"/>
    <w:rsid w:val="00CC14CB"/>
    <w:rsid w:val="00F6156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9B2BD"/>
  <w15:chartTrackingRefBased/>
  <w15:docId w15:val="{B31D13ED-CE51-4FB1-81DA-6BAB5653E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015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0151"/>
    <w:pPr>
      <w:ind w:left="720"/>
    </w:pPr>
    <w:rPr>
      <w:lang w:eastAsia="en-CA"/>
    </w:rPr>
  </w:style>
  <w:style w:type="paragraph" w:styleId="NormalWeb">
    <w:name w:val="Normal (Web)"/>
    <w:basedOn w:val="Normal"/>
    <w:uiPriority w:val="99"/>
    <w:semiHidden/>
    <w:unhideWhenUsed/>
    <w:rsid w:val="00027BB1"/>
    <w:pPr>
      <w:spacing w:before="100" w:beforeAutospacing="1" w:after="100" w:afterAutospacing="1"/>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027BB1"/>
    <w:rPr>
      <w:b/>
      <w:bCs/>
    </w:rPr>
  </w:style>
  <w:style w:type="character" w:styleId="Hyperlink">
    <w:name w:val="Hyperlink"/>
    <w:basedOn w:val="DefaultParagraphFont"/>
    <w:uiPriority w:val="99"/>
    <w:unhideWhenUsed/>
    <w:rsid w:val="00027BB1"/>
    <w:rPr>
      <w:color w:val="0000FF"/>
      <w:u w:val="single"/>
    </w:rPr>
  </w:style>
  <w:style w:type="character" w:styleId="Emphasis">
    <w:name w:val="Emphasis"/>
    <w:basedOn w:val="DefaultParagraphFont"/>
    <w:uiPriority w:val="20"/>
    <w:qFormat/>
    <w:rsid w:val="00027BB1"/>
    <w:rPr>
      <w:i/>
      <w:iCs/>
    </w:rPr>
  </w:style>
  <w:style w:type="character" w:styleId="UnresolvedMention">
    <w:name w:val="Unresolved Mention"/>
    <w:basedOn w:val="DefaultParagraphFont"/>
    <w:uiPriority w:val="99"/>
    <w:semiHidden/>
    <w:unhideWhenUsed/>
    <w:rsid w:val="00027B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672887">
      <w:bodyDiv w:val="1"/>
      <w:marLeft w:val="0"/>
      <w:marRight w:val="0"/>
      <w:marTop w:val="0"/>
      <w:marBottom w:val="0"/>
      <w:divBdr>
        <w:top w:val="none" w:sz="0" w:space="0" w:color="auto"/>
        <w:left w:val="none" w:sz="0" w:space="0" w:color="auto"/>
        <w:bottom w:val="none" w:sz="0" w:space="0" w:color="auto"/>
        <w:right w:val="none" w:sz="0" w:space="0" w:color="auto"/>
      </w:divBdr>
    </w:div>
    <w:div w:id="957108375">
      <w:bodyDiv w:val="1"/>
      <w:marLeft w:val="0"/>
      <w:marRight w:val="0"/>
      <w:marTop w:val="0"/>
      <w:marBottom w:val="0"/>
      <w:divBdr>
        <w:top w:val="none" w:sz="0" w:space="0" w:color="auto"/>
        <w:left w:val="none" w:sz="0" w:space="0" w:color="auto"/>
        <w:bottom w:val="none" w:sz="0" w:space="0" w:color="auto"/>
        <w:right w:val="none" w:sz="0" w:space="0" w:color="auto"/>
      </w:divBdr>
      <w:divsChild>
        <w:div w:id="415832671">
          <w:marLeft w:val="0"/>
          <w:marRight w:val="0"/>
          <w:marTop w:val="0"/>
          <w:marBottom w:val="450"/>
          <w:divBdr>
            <w:top w:val="none" w:sz="0" w:space="0" w:color="auto"/>
            <w:left w:val="none" w:sz="0" w:space="0" w:color="auto"/>
            <w:bottom w:val="single" w:sz="6" w:space="23" w:color="DFDFDF"/>
            <w:right w:val="none" w:sz="0" w:space="0" w:color="auto"/>
          </w:divBdr>
          <w:divsChild>
            <w:div w:id="1334802414">
              <w:marLeft w:val="-225"/>
              <w:marRight w:val="-225"/>
              <w:marTop w:val="0"/>
              <w:marBottom w:val="450"/>
              <w:divBdr>
                <w:top w:val="none" w:sz="0" w:space="0" w:color="auto"/>
                <w:left w:val="none" w:sz="0" w:space="0" w:color="auto"/>
                <w:bottom w:val="none" w:sz="0" w:space="0" w:color="auto"/>
                <w:right w:val="none" w:sz="0" w:space="0" w:color="auto"/>
              </w:divBdr>
              <w:divsChild>
                <w:div w:id="1746105136">
                  <w:marLeft w:val="0"/>
                  <w:marRight w:val="0"/>
                  <w:marTop w:val="0"/>
                  <w:marBottom w:val="0"/>
                  <w:divBdr>
                    <w:top w:val="none" w:sz="0" w:space="0" w:color="auto"/>
                    <w:left w:val="none" w:sz="0" w:space="0" w:color="auto"/>
                    <w:bottom w:val="none" w:sz="0" w:space="0" w:color="auto"/>
                    <w:right w:val="none" w:sz="0" w:space="0" w:color="auto"/>
                  </w:divBdr>
                </w:div>
                <w:div w:id="53747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21892">
          <w:marLeft w:val="0"/>
          <w:marRight w:val="0"/>
          <w:marTop w:val="0"/>
          <w:marBottom w:val="0"/>
          <w:divBdr>
            <w:top w:val="none" w:sz="0" w:space="0" w:color="auto"/>
            <w:left w:val="none" w:sz="0" w:space="0" w:color="auto"/>
            <w:bottom w:val="none" w:sz="0" w:space="0" w:color="auto"/>
            <w:right w:val="none" w:sz="0" w:space="0" w:color="auto"/>
          </w:divBdr>
        </w:div>
        <w:div w:id="682243701">
          <w:marLeft w:val="0"/>
          <w:marRight w:val="0"/>
          <w:marTop w:val="0"/>
          <w:marBottom w:val="450"/>
          <w:divBdr>
            <w:top w:val="none" w:sz="0" w:space="0" w:color="auto"/>
            <w:left w:val="none" w:sz="0" w:space="0" w:color="auto"/>
            <w:bottom w:val="none" w:sz="0" w:space="0" w:color="auto"/>
            <w:right w:val="none" w:sz="0" w:space="0" w:color="auto"/>
          </w:divBdr>
        </w:div>
      </w:divsChild>
    </w:div>
    <w:div w:id="1713654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americanracquetball.com/" TargetMode="External"/><Relationship Id="rId3" Type="http://schemas.openxmlformats.org/officeDocument/2006/relationships/settings" Target="settings.xml"/><Relationship Id="rId7" Type="http://schemas.openxmlformats.org/officeDocument/2006/relationships/hyperlink" Target="http://www.internationalracquetbal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lympic.ca/"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execdirector@racquetballcanada.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746</Words>
  <Characters>4255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Brook</dc:creator>
  <cp:keywords/>
  <dc:description/>
  <cp:lastModifiedBy>Jan Hanson</cp:lastModifiedBy>
  <cp:revision>2</cp:revision>
  <dcterms:created xsi:type="dcterms:W3CDTF">2021-12-06T17:42:00Z</dcterms:created>
  <dcterms:modified xsi:type="dcterms:W3CDTF">2021-12-06T17:42:00Z</dcterms:modified>
</cp:coreProperties>
</file>